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FBFB810" w14:textId="77777777" w:rsidTr="00537520">
        <w:tc>
          <w:tcPr>
            <w:tcW w:w="5247" w:type="dxa"/>
          </w:tcPr>
          <w:p w14:paraId="22213E21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AA45A3B" wp14:editId="6E26714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059354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295DD4F6" w14:textId="032EAAAF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BF62ED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189F690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04F75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E924B14" w14:textId="454A36A4" w:rsidR="00537520" w:rsidRPr="004B2C43" w:rsidRDefault="004C665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SOCIOLOGY</w:t>
            </w:r>
          </w:p>
          <w:p w14:paraId="2D57231F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2EB2279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11963701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035FD8C" w14:textId="360FA694" w:rsidR="00537520" w:rsidRPr="00537520" w:rsidRDefault="004C665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TWO </w:t>
            </w:r>
            <w:r w:rsidR="004B2C43" w:rsidRPr="004B2C43">
              <w:rPr>
                <w:b/>
                <w:bCs/>
                <w:sz w:val="26"/>
                <w:szCs w:val="26"/>
              </w:rPr>
              <w:t>questions</w:t>
            </w:r>
            <w:r>
              <w:rPr>
                <w:b/>
                <w:bCs/>
                <w:sz w:val="26"/>
                <w:szCs w:val="26"/>
              </w:rPr>
              <w:t xml:space="preserve"> should be attempted</w:t>
            </w:r>
          </w:p>
          <w:p w14:paraId="524CA605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4C4EFF9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67004F4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 xml:space="preserve">Barth (1969) argued that we always define ourselves in opposition to others. To what extent do you agree with his claim? Use specific examples to support your argument. </w:t>
      </w:r>
    </w:p>
    <w:p w14:paraId="1957E42D" w14:textId="77777777" w:rsidR="004C665D" w:rsidRDefault="004C665D" w:rsidP="004C665D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</w:p>
    <w:p w14:paraId="09236346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Evaluate the extent to which globalisation is changing individual and group identity.</w:t>
      </w:r>
    </w:p>
    <w:p w14:paraId="2DA418D9" w14:textId="77777777" w:rsidR="004C665D" w:rsidRPr="004C665D" w:rsidRDefault="004C665D" w:rsidP="004C665D">
      <w:pPr>
        <w:pStyle w:val="ListParagraph"/>
        <w:ind w:left="360"/>
        <w:rPr>
          <w:rFonts w:ascii="Calibri" w:eastAsia="Times New Roman" w:hAnsi="Calibri" w:cs="Calibri"/>
          <w:sz w:val="24"/>
          <w:szCs w:val="24"/>
        </w:rPr>
      </w:pPr>
    </w:p>
    <w:p w14:paraId="15D6387F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To what extent do power and authority always contain the seeds of resistance and contestation? Use specific examples to support your argument.</w:t>
      </w:r>
    </w:p>
    <w:p w14:paraId="56421E1A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B89508A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To what extent do sociologists need to be aware of their own sense of self when studying sociological processes?</w:t>
      </w:r>
    </w:p>
    <w:p w14:paraId="7DE36CF6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38B332D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The UK’s policy of multiculturalism has failed. Discuss.</w:t>
      </w:r>
    </w:p>
    <w:p w14:paraId="5E37137F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76DC0F3D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What are the processes that create inequalities in society and how might these be alleviated?</w:t>
      </w:r>
    </w:p>
    <w:p w14:paraId="7341938A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3526192D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What are the key institutions that help to define social categories? Use the example of EITHER gender OR race in your answer.</w:t>
      </w:r>
    </w:p>
    <w:p w14:paraId="11A0B548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EA776E4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A sociological approach is crucial for understanding the impact of public policy on society. Discuss through reference to specific examples.</w:t>
      </w:r>
    </w:p>
    <w:p w14:paraId="1988BEA1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51DEB6C3" w14:textId="77777777" w:rsid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In your opinion, which philosopher has made the most significant contribution to our understanding of Sociology and sociological issues? Justify your choice.</w:t>
      </w:r>
    </w:p>
    <w:p w14:paraId="6816468E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236C806" w14:textId="4086364A" w:rsidR="00537520" w:rsidRPr="004C665D" w:rsidRDefault="004C665D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 w:rsidRPr="004C665D">
        <w:rPr>
          <w:rFonts w:ascii="Calibri" w:eastAsia="Times New Roman" w:hAnsi="Calibri" w:cs="Calibri"/>
          <w:sz w:val="24"/>
          <w:szCs w:val="24"/>
        </w:rPr>
        <w:t>The term ‘society’ hinders as much as it helps sociologists to understand social processes. Discuss.</w:t>
      </w:r>
    </w:p>
    <w:sectPr w:rsidR="00537520" w:rsidRPr="004C665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7498" w14:textId="77777777" w:rsidR="004C665D" w:rsidRDefault="004C665D" w:rsidP="001632B5">
      <w:r>
        <w:separator/>
      </w:r>
    </w:p>
  </w:endnote>
  <w:endnote w:type="continuationSeparator" w:id="0">
    <w:p w14:paraId="1FD8E991" w14:textId="77777777" w:rsidR="004C665D" w:rsidRDefault="004C665D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FC6A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923283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CDEB" w14:textId="77777777" w:rsidR="004C665D" w:rsidRDefault="004C665D" w:rsidP="001632B5">
      <w:r>
        <w:separator/>
      </w:r>
    </w:p>
  </w:footnote>
  <w:footnote w:type="continuationSeparator" w:id="0">
    <w:p w14:paraId="7DEF51C0" w14:textId="77777777" w:rsidR="004C665D" w:rsidRDefault="004C665D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3DA6B16D" w14:textId="77777777" w:rsidTr="001632B5">
      <w:tc>
        <w:tcPr>
          <w:tcW w:w="5247" w:type="dxa"/>
        </w:tcPr>
        <w:p w14:paraId="138F3F0D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972A166" w14:textId="77777777" w:rsidR="001632B5" w:rsidRDefault="001632B5" w:rsidP="001632B5">
          <w:pPr>
            <w:pStyle w:val="Header"/>
            <w:jc w:val="center"/>
          </w:pPr>
        </w:p>
      </w:tc>
    </w:tr>
  </w:tbl>
  <w:p w14:paraId="3EF187AD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D95821"/>
    <w:multiLevelType w:val="hybridMultilevel"/>
    <w:tmpl w:val="7CA8A2E6"/>
    <w:lvl w:ilvl="0" w:tplc="30F6D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4C665D"/>
    <w:rsid w:val="00537520"/>
    <w:rsid w:val="00645252"/>
    <w:rsid w:val="006D3D74"/>
    <w:rsid w:val="0083569A"/>
    <w:rsid w:val="00A640DF"/>
    <w:rsid w:val="00A9204E"/>
    <w:rsid w:val="00BF62ED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BAEF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2020-10-13T16:44:00Z</dcterms:created>
  <dcterms:modified xsi:type="dcterms:W3CDTF">2021-01-15T10:50:00Z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