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6E73276B" w14:textId="77777777" w:rsidTr="00537520">
        <w:tc>
          <w:tcPr>
            <w:tcW w:w="5247" w:type="dxa"/>
          </w:tcPr>
          <w:p w14:paraId="456D7FFA" w14:textId="7256D6EB" w:rsidR="00537520" w:rsidRDefault="00537520" w:rsidP="00B20B75">
            <w:pPr>
              <w:pStyle w:val="Header"/>
            </w:pPr>
            <w:r>
              <w:rPr>
                <w:noProof/>
              </w:rPr>
              <w:drawing>
                <wp:inline distT="0" distB="0" distL="0" distR="0" wp14:anchorId="2760BCA8" wp14:editId="453232BA">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14D368CC"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0D681ED2" w14:textId="3013D91E" w:rsidR="00537520" w:rsidRDefault="00537520" w:rsidP="00B20B75">
            <w:pPr>
              <w:pStyle w:val="Header"/>
              <w:jc w:val="center"/>
            </w:pPr>
            <w:r w:rsidRPr="001632B5">
              <w:rPr>
                <w:b/>
                <w:bCs/>
                <w:sz w:val="32"/>
                <w:szCs w:val="32"/>
              </w:rPr>
              <w:t>Ma</w:t>
            </w:r>
            <w:r w:rsidR="003F1A59">
              <w:rPr>
                <w:b/>
                <w:bCs/>
                <w:sz w:val="32"/>
                <w:szCs w:val="32"/>
              </w:rPr>
              <w:t>y</w:t>
            </w:r>
            <w:r w:rsidRPr="001632B5">
              <w:rPr>
                <w:b/>
                <w:bCs/>
                <w:sz w:val="32"/>
                <w:szCs w:val="32"/>
              </w:rPr>
              <w:t xml:space="preserve"> 2021</w:t>
            </w:r>
          </w:p>
        </w:tc>
      </w:tr>
      <w:tr w:rsidR="00537520" w14:paraId="346E1B14"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52BC1880" w14:textId="77777777" w:rsidR="00537520" w:rsidRDefault="00537520" w:rsidP="00537520">
            <w:pPr>
              <w:ind w:right="-421" w:hanging="567"/>
              <w:jc w:val="center"/>
              <w:rPr>
                <w:b/>
                <w:bCs/>
                <w:sz w:val="28"/>
                <w:szCs w:val="28"/>
              </w:rPr>
            </w:pPr>
          </w:p>
          <w:p w14:paraId="1504BE3E" w14:textId="0CBC5FFD" w:rsidR="00537520" w:rsidRPr="004B2C43" w:rsidRDefault="00ED1F02" w:rsidP="00537520">
            <w:pPr>
              <w:ind w:right="-421" w:hanging="567"/>
              <w:jc w:val="center"/>
              <w:rPr>
                <w:sz w:val="40"/>
                <w:szCs w:val="40"/>
              </w:rPr>
            </w:pPr>
            <w:r>
              <w:rPr>
                <w:b/>
                <w:bCs/>
                <w:sz w:val="40"/>
                <w:szCs w:val="40"/>
              </w:rPr>
              <w:t>PSYCHOLOGY</w:t>
            </w:r>
          </w:p>
          <w:p w14:paraId="72031EE5" w14:textId="77777777" w:rsidR="004B2C43" w:rsidRPr="004B2C43" w:rsidRDefault="004B2C43" w:rsidP="00537520">
            <w:pPr>
              <w:ind w:right="-421" w:hanging="567"/>
              <w:jc w:val="center"/>
              <w:rPr>
                <w:sz w:val="10"/>
                <w:szCs w:val="10"/>
              </w:rPr>
            </w:pPr>
          </w:p>
          <w:p w14:paraId="7CC5373E"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34E52FB3" w14:textId="77777777" w:rsidR="004B2C43" w:rsidRPr="004B2C43" w:rsidRDefault="004B2C43" w:rsidP="004B2C43">
            <w:pPr>
              <w:ind w:right="-421" w:hanging="567"/>
              <w:jc w:val="center"/>
              <w:rPr>
                <w:sz w:val="10"/>
                <w:szCs w:val="10"/>
              </w:rPr>
            </w:pPr>
          </w:p>
          <w:p w14:paraId="4C967BF7" w14:textId="642021E8" w:rsidR="00ED1F02" w:rsidRDefault="00ED1F02" w:rsidP="00537520">
            <w:pPr>
              <w:ind w:right="-421"/>
              <w:jc w:val="center"/>
              <w:rPr>
                <w:b/>
                <w:bCs/>
                <w:sz w:val="26"/>
                <w:szCs w:val="26"/>
              </w:rPr>
            </w:pPr>
            <w:r>
              <w:rPr>
                <w:b/>
                <w:bCs/>
                <w:sz w:val="26"/>
                <w:szCs w:val="26"/>
              </w:rPr>
              <w:t>Section A (40%): You must answer all FOUR (4) questions</w:t>
            </w:r>
          </w:p>
          <w:p w14:paraId="52113682" w14:textId="4CE2D2FE" w:rsidR="00537520" w:rsidRPr="00537520" w:rsidRDefault="00ED1F02" w:rsidP="00537520">
            <w:pPr>
              <w:ind w:right="-421"/>
              <w:jc w:val="center"/>
              <w:rPr>
                <w:sz w:val="26"/>
                <w:szCs w:val="26"/>
              </w:rPr>
            </w:pPr>
            <w:r>
              <w:rPr>
                <w:b/>
                <w:bCs/>
                <w:sz w:val="26"/>
                <w:szCs w:val="26"/>
              </w:rPr>
              <w:t>Section B (60%) You must answer ONE (1) question from a choice of six</w:t>
            </w:r>
          </w:p>
          <w:p w14:paraId="79650B44" w14:textId="77777777" w:rsidR="00537520" w:rsidRDefault="00537520" w:rsidP="00537520">
            <w:pPr>
              <w:ind w:right="-421"/>
              <w:jc w:val="center"/>
              <w:rPr>
                <w:sz w:val="24"/>
                <w:szCs w:val="24"/>
              </w:rPr>
            </w:pPr>
          </w:p>
        </w:tc>
      </w:tr>
    </w:tbl>
    <w:p w14:paraId="7F118CFA" w14:textId="77777777" w:rsidR="001632B5" w:rsidRDefault="001632B5" w:rsidP="001632B5">
      <w:pPr>
        <w:ind w:right="-421" w:hanging="567"/>
        <w:rPr>
          <w:sz w:val="24"/>
          <w:szCs w:val="24"/>
        </w:rPr>
      </w:pPr>
    </w:p>
    <w:p w14:paraId="10E5F43A" w14:textId="77777777" w:rsidR="00ED1F02" w:rsidRPr="00AB1DC1" w:rsidRDefault="00ED1F02" w:rsidP="00ED1F02">
      <w:pPr>
        <w:rPr>
          <w:rFonts w:ascii="Calibri" w:hAnsi="Calibri"/>
          <w:b/>
          <w:sz w:val="28"/>
          <w:szCs w:val="24"/>
        </w:rPr>
      </w:pPr>
      <w:r w:rsidRPr="00AB1DC1">
        <w:rPr>
          <w:rFonts w:ascii="Calibri" w:hAnsi="Calibri"/>
          <w:b/>
          <w:sz w:val="28"/>
          <w:szCs w:val="24"/>
        </w:rPr>
        <w:t>SECTION A (40%)</w:t>
      </w:r>
    </w:p>
    <w:p w14:paraId="60D7217F" w14:textId="77777777" w:rsidR="00ED1F02" w:rsidRPr="00AB1DC1" w:rsidRDefault="00ED1F02" w:rsidP="00ED1F02">
      <w:pPr>
        <w:rPr>
          <w:rFonts w:ascii="Calibri" w:hAnsi="Calibri"/>
          <w:b/>
          <w:sz w:val="28"/>
          <w:szCs w:val="24"/>
        </w:rPr>
      </w:pPr>
      <w:r w:rsidRPr="00AB1DC1">
        <w:rPr>
          <w:rFonts w:ascii="Calibri" w:hAnsi="Calibri"/>
          <w:b/>
          <w:sz w:val="28"/>
          <w:szCs w:val="24"/>
        </w:rPr>
        <w:t>Read the following research outline, and answer all FOUR (4) questions below.</w:t>
      </w:r>
    </w:p>
    <w:p w14:paraId="382CE977" w14:textId="77777777" w:rsidR="00ED1F02" w:rsidRDefault="00ED1F02" w:rsidP="00ED1F02">
      <w:pPr>
        <w:rPr>
          <w:rFonts w:ascii="Calibri" w:hAnsi="Calibri"/>
          <w:szCs w:val="24"/>
        </w:rPr>
      </w:pPr>
    </w:p>
    <w:p w14:paraId="2E055C63" w14:textId="2A2FFD37" w:rsidR="00ED1F02" w:rsidRPr="00ED1F02" w:rsidRDefault="00ED1F02" w:rsidP="00ED1F02">
      <w:pPr>
        <w:jc w:val="both"/>
        <w:rPr>
          <w:rFonts w:ascii="Calibri" w:hAnsi="Calibri"/>
          <w:sz w:val="24"/>
          <w:szCs w:val="24"/>
        </w:rPr>
      </w:pPr>
      <w:r w:rsidRPr="00ED1F02">
        <w:rPr>
          <w:rFonts w:ascii="Calibri" w:hAnsi="Calibri"/>
          <w:sz w:val="24"/>
          <w:szCs w:val="24"/>
        </w:rPr>
        <w:t>A researcher wishes to investigate w</w:t>
      </w:r>
      <w:r w:rsidR="004A31B3">
        <w:rPr>
          <w:rFonts w:ascii="Calibri" w:hAnsi="Calibri"/>
          <w:sz w:val="24"/>
          <w:szCs w:val="24"/>
        </w:rPr>
        <w:t>h</w:t>
      </w:r>
      <w:r w:rsidRPr="00ED1F02">
        <w:rPr>
          <w:rFonts w:ascii="Calibri" w:hAnsi="Calibri"/>
          <w:sz w:val="24"/>
          <w:szCs w:val="24"/>
        </w:rPr>
        <w:t>ether university students’ wellbeing improves or degenerates when they enter higher education, as across the UK there has been an increase in the general population of young people reporting sy</w:t>
      </w:r>
      <w:r w:rsidR="004A31B3">
        <w:rPr>
          <w:rFonts w:ascii="Calibri" w:hAnsi="Calibri"/>
          <w:sz w:val="24"/>
          <w:szCs w:val="24"/>
        </w:rPr>
        <w:t>m</w:t>
      </w:r>
      <w:r w:rsidRPr="00ED1F02">
        <w:rPr>
          <w:rFonts w:ascii="Calibri" w:hAnsi="Calibri"/>
          <w:sz w:val="24"/>
          <w:szCs w:val="24"/>
        </w:rPr>
        <w:t xml:space="preserve">ptoms of stress and/or depression. Ideally, to answer this question, the researcher would like to approach as large a number of university students as possible. </w:t>
      </w:r>
    </w:p>
    <w:p w14:paraId="1EB619DC" w14:textId="77777777" w:rsidR="00ED1F02" w:rsidRPr="00ED1F02" w:rsidRDefault="00ED1F02" w:rsidP="00ED1F02">
      <w:pPr>
        <w:jc w:val="both"/>
        <w:rPr>
          <w:rFonts w:ascii="Calibri" w:hAnsi="Calibri"/>
          <w:sz w:val="24"/>
          <w:szCs w:val="24"/>
        </w:rPr>
      </w:pPr>
    </w:p>
    <w:p w14:paraId="4B0AC2DF" w14:textId="77777777" w:rsidR="00ED1F02" w:rsidRPr="00ED1F02" w:rsidRDefault="00ED1F02" w:rsidP="00ED1F02">
      <w:pPr>
        <w:numPr>
          <w:ilvl w:val="0"/>
          <w:numId w:val="24"/>
        </w:numPr>
        <w:spacing w:before="120" w:after="120"/>
        <w:ind w:left="357"/>
        <w:jc w:val="both"/>
        <w:rPr>
          <w:rFonts w:ascii="Calibri" w:hAnsi="Calibri"/>
          <w:sz w:val="24"/>
          <w:szCs w:val="24"/>
        </w:rPr>
      </w:pPr>
      <w:r w:rsidRPr="00ED1F02">
        <w:rPr>
          <w:rFonts w:ascii="Calibri" w:hAnsi="Calibri"/>
          <w:sz w:val="24"/>
          <w:szCs w:val="24"/>
        </w:rPr>
        <w:t xml:space="preserve">What might be the best way of data gathering for the research question being addressed? </w:t>
      </w:r>
    </w:p>
    <w:p w14:paraId="76E2B675" w14:textId="77777777" w:rsidR="00ED1F02" w:rsidRPr="00ED1F02" w:rsidRDefault="00ED1F02" w:rsidP="00ED1F02">
      <w:pPr>
        <w:numPr>
          <w:ilvl w:val="0"/>
          <w:numId w:val="24"/>
        </w:numPr>
        <w:spacing w:before="120" w:after="120"/>
        <w:ind w:left="357"/>
        <w:jc w:val="both"/>
        <w:rPr>
          <w:rFonts w:ascii="Calibri" w:hAnsi="Calibri"/>
          <w:sz w:val="24"/>
          <w:szCs w:val="24"/>
        </w:rPr>
      </w:pPr>
      <w:r w:rsidRPr="00ED1F02">
        <w:rPr>
          <w:rFonts w:ascii="Calibri" w:hAnsi="Calibri"/>
          <w:sz w:val="24"/>
          <w:szCs w:val="24"/>
        </w:rPr>
        <w:t>Identify some aspects of the method that need to be taken into consideration</w:t>
      </w:r>
    </w:p>
    <w:p w14:paraId="727E9159" w14:textId="77777777" w:rsidR="00ED1F02" w:rsidRPr="00ED1F02" w:rsidRDefault="00ED1F02" w:rsidP="00ED1F02">
      <w:pPr>
        <w:numPr>
          <w:ilvl w:val="0"/>
          <w:numId w:val="24"/>
        </w:numPr>
        <w:spacing w:before="120" w:after="120"/>
        <w:ind w:left="357"/>
        <w:jc w:val="both"/>
        <w:rPr>
          <w:rFonts w:ascii="Calibri" w:hAnsi="Calibri"/>
          <w:sz w:val="24"/>
          <w:szCs w:val="24"/>
        </w:rPr>
      </w:pPr>
      <w:r w:rsidRPr="00ED1F02">
        <w:rPr>
          <w:rFonts w:ascii="Calibri" w:hAnsi="Calibri"/>
          <w:sz w:val="24"/>
          <w:szCs w:val="24"/>
        </w:rPr>
        <w:t>How would participants know that their confidentiality and anonymity would be protected if they took part?</w:t>
      </w:r>
    </w:p>
    <w:p w14:paraId="7C9B046E" w14:textId="77777777" w:rsidR="00ED1F02" w:rsidRPr="00ED1F02" w:rsidRDefault="00ED1F02" w:rsidP="00ED1F02">
      <w:pPr>
        <w:numPr>
          <w:ilvl w:val="0"/>
          <w:numId w:val="24"/>
        </w:numPr>
        <w:spacing w:before="120" w:after="120"/>
        <w:ind w:left="357"/>
        <w:jc w:val="both"/>
        <w:rPr>
          <w:rFonts w:ascii="Calibri" w:hAnsi="Calibri"/>
          <w:sz w:val="24"/>
          <w:szCs w:val="24"/>
        </w:rPr>
      </w:pPr>
      <w:r w:rsidRPr="00ED1F02">
        <w:rPr>
          <w:rFonts w:ascii="Calibri" w:hAnsi="Calibri"/>
          <w:sz w:val="24"/>
          <w:szCs w:val="24"/>
        </w:rPr>
        <w:t>What are the ethical considerations involved?</w:t>
      </w:r>
    </w:p>
    <w:p w14:paraId="6205EEF6" w14:textId="77777777" w:rsidR="00ED1F02" w:rsidRPr="00ED1F02" w:rsidRDefault="00ED1F02" w:rsidP="00ED1F02">
      <w:pPr>
        <w:spacing w:before="120" w:after="120"/>
        <w:ind w:left="357"/>
        <w:jc w:val="both"/>
        <w:rPr>
          <w:rFonts w:ascii="Calibri" w:hAnsi="Calibri"/>
          <w:sz w:val="24"/>
          <w:szCs w:val="24"/>
        </w:rPr>
      </w:pPr>
    </w:p>
    <w:p w14:paraId="18AD4F14" w14:textId="77777777" w:rsidR="00ED1F02" w:rsidRPr="00ED1F02" w:rsidRDefault="00ED1F02" w:rsidP="00ED1F02">
      <w:pPr>
        <w:spacing w:before="120"/>
        <w:jc w:val="center"/>
        <w:rPr>
          <w:rFonts w:ascii="Calibri" w:hAnsi="Calibri"/>
          <w:sz w:val="24"/>
          <w:szCs w:val="24"/>
        </w:rPr>
      </w:pPr>
      <w:r w:rsidRPr="00ED1F02">
        <w:rPr>
          <w:rFonts w:ascii="Calibri" w:hAnsi="Calibri"/>
          <w:b/>
          <w:sz w:val="24"/>
          <w:szCs w:val="24"/>
        </w:rPr>
        <w:t>PLEASE MOVE ON TO SECTION B ON THE NEXT PAGE</w:t>
      </w:r>
    </w:p>
    <w:p w14:paraId="4BBF6178" w14:textId="77777777" w:rsidR="00ED1F02" w:rsidRPr="00AB1DC1" w:rsidRDefault="00ED1F02" w:rsidP="00ED1F02">
      <w:pPr>
        <w:rPr>
          <w:rFonts w:ascii="Calibri" w:hAnsi="Calibri"/>
          <w:b/>
          <w:sz w:val="28"/>
          <w:szCs w:val="24"/>
        </w:rPr>
      </w:pPr>
      <w:r w:rsidRPr="002B51EA">
        <w:rPr>
          <w:rFonts w:ascii="Calibri" w:hAnsi="Calibri"/>
          <w:b/>
          <w:color w:val="0070C0"/>
          <w:szCs w:val="24"/>
        </w:rPr>
        <w:br w:type="page"/>
      </w:r>
      <w:r w:rsidRPr="00AB1DC1">
        <w:rPr>
          <w:rFonts w:ascii="Calibri" w:hAnsi="Calibri"/>
          <w:b/>
          <w:sz w:val="28"/>
          <w:szCs w:val="24"/>
        </w:rPr>
        <w:lastRenderedPageBreak/>
        <w:t>SECTION B (60%)</w:t>
      </w:r>
    </w:p>
    <w:p w14:paraId="080B2312" w14:textId="77777777" w:rsidR="00ED1F02" w:rsidRPr="00AB1DC1" w:rsidRDefault="00ED1F02" w:rsidP="00ED1F02">
      <w:pPr>
        <w:rPr>
          <w:rFonts w:ascii="Calibri" w:hAnsi="Calibri"/>
          <w:b/>
          <w:sz w:val="28"/>
          <w:szCs w:val="24"/>
        </w:rPr>
      </w:pPr>
      <w:r w:rsidRPr="00AB1DC1">
        <w:rPr>
          <w:rFonts w:ascii="Calibri" w:hAnsi="Calibri"/>
          <w:b/>
          <w:sz w:val="28"/>
          <w:szCs w:val="24"/>
        </w:rPr>
        <w:t>Answer ONE (1) question from the choice of six below.</w:t>
      </w:r>
    </w:p>
    <w:p w14:paraId="2E4D214A" w14:textId="77777777" w:rsidR="00ED1F02" w:rsidRPr="00ED1F02" w:rsidRDefault="00ED1F02" w:rsidP="00ED1F02">
      <w:pPr>
        <w:rPr>
          <w:rFonts w:ascii="Calibri" w:hAnsi="Calibri"/>
          <w:color w:val="000000"/>
          <w:sz w:val="24"/>
          <w:szCs w:val="24"/>
          <w:lang w:val="en-GB" w:eastAsia="en-GB"/>
        </w:rPr>
      </w:pPr>
    </w:p>
    <w:p w14:paraId="6002CCC0" w14:textId="77777777" w:rsidR="00ED1F02" w:rsidRPr="00ED1F02" w:rsidRDefault="00ED1F02" w:rsidP="00ED1F02">
      <w:pPr>
        <w:numPr>
          <w:ilvl w:val="0"/>
          <w:numId w:val="25"/>
        </w:numPr>
        <w:spacing w:after="120"/>
        <w:ind w:left="357" w:hanging="357"/>
        <w:rPr>
          <w:rFonts w:ascii="Calibri" w:hAnsi="Calibri" w:cs="Calibri"/>
          <w:sz w:val="24"/>
          <w:szCs w:val="24"/>
        </w:rPr>
      </w:pPr>
      <w:r w:rsidRPr="00ED1F02">
        <w:rPr>
          <w:rFonts w:ascii="Calibri" w:hAnsi="Calibri" w:cs="Calibri"/>
          <w:sz w:val="24"/>
          <w:szCs w:val="24"/>
        </w:rPr>
        <w:t xml:space="preserve">Evaluate the use of forensic profiling. </w:t>
      </w:r>
    </w:p>
    <w:p w14:paraId="6675DCC8" w14:textId="77777777" w:rsidR="00ED1F02" w:rsidRPr="00ED1F02" w:rsidRDefault="00ED1F02" w:rsidP="00ED1F02">
      <w:pPr>
        <w:ind w:left="357"/>
        <w:jc w:val="both"/>
        <w:rPr>
          <w:rFonts w:ascii="Calibri" w:hAnsi="Calibri" w:cs="Calibri"/>
          <w:sz w:val="24"/>
          <w:szCs w:val="24"/>
        </w:rPr>
      </w:pPr>
    </w:p>
    <w:p w14:paraId="52A3C83C" w14:textId="77777777" w:rsidR="00ED1F02" w:rsidRPr="00ED1F02" w:rsidRDefault="00ED1F02" w:rsidP="00ED1F02">
      <w:pPr>
        <w:numPr>
          <w:ilvl w:val="0"/>
          <w:numId w:val="25"/>
        </w:numPr>
        <w:spacing w:after="120"/>
        <w:ind w:left="357" w:hanging="357"/>
        <w:jc w:val="both"/>
        <w:rPr>
          <w:rFonts w:ascii="Calibri" w:hAnsi="Calibri" w:cs="Calibri"/>
          <w:color w:val="000000"/>
          <w:sz w:val="24"/>
          <w:szCs w:val="24"/>
          <w:lang w:eastAsia="en-GB"/>
        </w:rPr>
      </w:pPr>
      <w:r w:rsidRPr="00ED1F02">
        <w:rPr>
          <w:rFonts w:ascii="Calibri" w:hAnsi="Calibri" w:cs="Calibri"/>
          <w:color w:val="000000"/>
          <w:sz w:val="24"/>
          <w:szCs w:val="24"/>
          <w:lang w:eastAsia="en-GB"/>
        </w:rPr>
        <w:t>How might our knowledge of psychology help us better understand the best things (and worst things) to do when revising for exams?</w:t>
      </w:r>
    </w:p>
    <w:p w14:paraId="70458EFE" w14:textId="77777777" w:rsidR="00ED1F02" w:rsidRPr="00ED1F02" w:rsidRDefault="00ED1F02" w:rsidP="00ED1F02">
      <w:pPr>
        <w:spacing w:after="120"/>
        <w:jc w:val="both"/>
        <w:rPr>
          <w:rFonts w:ascii="Calibri" w:hAnsi="Calibri" w:cs="Calibri"/>
          <w:color w:val="000000"/>
          <w:sz w:val="24"/>
          <w:szCs w:val="24"/>
          <w:lang w:eastAsia="en-GB"/>
        </w:rPr>
      </w:pPr>
    </w:p>
    <w:p w14:paraId="378BA760" w14:textId="77777777" w:rsidR="00ED1F02" w:rsidRPr="00ED1F02" w:rsidRDefault="00ED1F02" w:rsidP="00ED1F02">
      <w:pPr>
        <w:pStyle w:val="NormalWeb"/>
        <w:numPr>
          <w:ilvl w:val="0"/>
          <w:numId w:val="25"/>
        </w:numPr>
        <w:spacing w:before="0" w:beforeAutospacing="0" w:after="120" w:afterAutospacing="0"/>
        <w:jc w:val="both"/>
        <w:rPr>
          <w:rFonts w:ascii="Calibri" w:hAnsi="Calibri" w:cs="Calibri"/>
        </w:rPr>
      </w:pPr>
      <w:r w:rsidRPr="00ED1F02">
        <w:rPr>
          <w:rFonts w:ascii="Calibri" w:hAnsi="Calibri" w:cs="Calibri"/>
          <w:bCs/>
        </w:rPr>
        <w:t>How would you manage people who work in pressured environments, such as cancer nursing, to maximise their job performance and personal wellbeing?</w:t>
      </w:r>
    </w:p>
    <w:p w14:paraId="03A0E685" w14:textId="77777777" w:rsidR="00ED1F02" w:rsidRPr="00ED1F02" w:rsidRDefault="00ED1F02" w:rsidP="00ED1F02">
      <w:pPr>
        <w:spacing w:after="120"/>
        <w:ind w:left="357"/>
        <w:rPr>
          <w:rFonts w:ascii="Calibri" w:hAnsi="Calibri" w:cs="Calibri"/>
          <w:color w:val="0070C0"/>
          <w:sz w:val="24"/>
          <w:szCs w:val="24"/>
          <w:lang w:val="en-GB" w:eastAsia="en-GB"/>
        </w:rPr>
      </w:pPr>
    </w:p>
    <w:p w14:paraId="4EB82B39" w14:textId="77777777" w:rsidR="00ED1F02" w:rsidRPr="00ED1F02" w:rsidRDefault="00ED1F02" w:rsidP="00ED1F02">
      <w:pPr>
        <w:numPr>
          <w:ilvl w:val="0"/>
          <w:numId w:val="25"/>
        </w:numPr>
        <w:spacing w:after="120"/>
        <w:rPr>
          <w:rFonts w:ascii="Calibri" w:hAnsi="Calibri" w:cs="Calibri"/>
          <w:sz w:val="24"/>
          <w:szCs w:val="24"/>
        </w:rPr>
      </w:pPr>
      <w:r w:rsidRPr="00ED1F02">
        <w:rPr>
          <w:rFonts w:ascii="Calibri" w:hAnsi="Calibri" w:cs="Calibri"/>
          <w:color w:val="000000"/>
          <w:sz w:val="24"/>
          <w:szCs w:val="24"/>
          <w:lang w:eastAsia="en-GB"/>
        </w:rPr>
        <w:t>You have been asked to talk to your school council about how important psychology is for the world? Please summarise some of the things you might say in your answer</w:t>
      </w:r>
      <w:r w:rsidRPr="00ED1F02">
        <w:rPr>
          <w:rFonts w:ascii="Calibri" w:hAnsi="Calibri" w:cs="Calibri"/>
          <w:sz w:val="24"/>
          <w:szCs w:val="24"/>
        </w:rPr>
        <w:t>.</w:t>
      </w:r>
    </w:p>
    <w:p w14:paraId="0A5EF84F" w14:textId="77777777" w:rsidR="00ED1F02" w:rsidRPr="00ED1F02" w:rsidRDefault="00ED1F02" w:rsidP="00ED1F02">
      <w:pPr>
        <w:pStyle w:val="ListParagraph"/>
        <w:rPr>
          <w:rFonts w:ascii="Calibri" w:hAnsi="Calibri" w:cs="Calibri"/>
          <w:szCs w:val="24"/>
        </w:rPr>
      </w:pPr>
    </w:p>
    <w:p w14:paraId="7868B6ED" w14:textId="77777777" w:rsidR="00ED1F02" w:rsidRPr="00ED1F02" w:rsidRDefault="00ED1F02" w:rsidP="00ED1F02">
      <w:pPr>
        <w:numPr>
          <w:ilvl w:val="0"/>
          <w:numId w:val="25"/>
        </w:numPr>
        <w:spacing w:after="120"/>
        <w:rPr>
          <w:rFonts w:ascii="Calibri" w:hAnsi="Calibri" w:cs="Calibri"/>
          <w:sz w:val="24"/>
          <w:szCs w:val="24"/>
        </w:rPr>
      </w:pPr>
      <w:r w:rsidRPr="00ED1F02">
        <w:rPr>
          <w:rFonts w:ascii="Calibri" w:hAnsi="Calibri" w:cs="Calibri"/>
          <w:color w:val="000000"/>
          <w:sz w:val="24"/>
          <w:szCs w:val="24"/>
          <w:lang w:eastAsia="en-GB"/>
        </w:rPr>
        <w:t>The government has identified that people are not active enough. How can we, as psychologists, help advise the authorities on encouraging a more active lifestyle?</w:t>
      </w:r>
    </w:p>
    <w:p w14:paraId="643EA632" w14:textId="77777777" w:rsidR="00ED1F02" w:rsidRPr="00ED1F02" w:rsidRDefault="00ED1F02" w:rsidP="00ED1F02">
      <w:pPr>
        <w:spacing w:after="120"/>
        <w:rPr>
          <w:rFonts w:ascii="Calibri" w:hAnsi="Calibri" w:cs="Calibri"/>
          <w:sz w:val="24"/>
          <w:szCs w:val="24"/>
        </w:rPr>
      </w:pPr>
    </w:p>
    <w:p w14:paraId="527AAEFE" w14:textId="77777777" w:rsidR="00ED1F02" w:rsidRPr="00ED1F02" w:rsidRDefault="00ED1F02" w:rsidP="00ED1F02">
      <w:pPr>
        <w:numPr>
          <w:ilvl w:val="0"/>
          <w:numId w:val="25"/>
        </w:numPr>
        <w:spacing w:after="120"/>
        <w:rPr>
          <w:rFonts w:ascii="Calibri" w:hAnsi="Calibri" w:cs="Calibri"/>
          <w:sz w:val="24"/>
          <w:szCs w:val="24"/>
        </w:rPr>
      </w:pPr>
      <w:r w:rsidRPr="00ED1F02">
        <w:rPr>
          <w:rFonts w:ascii="Calibri" w:hAnsi="Calibri" w:cs="Calibri"/>
          <w:sz w:val="24"/>
          <w:szCs w:val="24"/>
        </w:rPr>
        <w:t>Surveys have revealed that the majority of people are unhappy to some extent with their bodies. Body dissatisfaction has been associated with a number of unhealthy behaviours, emotions, and cognitions. Understanding the reasons for, and the consequences of, high levels of body dissatisfaction, can help psychologists identify ways to help people accept their bodies and improve their wellbeing. Identify reasons why people experience body dissatisfaction, the consequences that result from this and strategies psychologists can use to help individuals.</w:t>
      </w:r>
    </w:p>
    <w:p w14:paraId="47983684" w14:textId="77777777" w:rsidR="00ED1F02" w:rsidRPr="00B410C4" w:rsidRDefault="00ED1F02" w:rsidP="00ED1F02">
      <w:pPr>
        <w:pStyle w:val="ListParagraph"/>
        <w:spacing w:before="120"/>
        <w:ind w:left="0"/>
        <w:jc w:val="center"/>
        <w:rPr>
          <w:rFonts w:ascii="Calibri" w:hAnsi="Calibri" w:cs="Calibri"/>
          <w:b/>
          <w:szCs w:val="24"/>
        </w:rPr>
      </w:pPr>
    </w:p>
    <w:p w14:paraId="5F5A544B" w14:textId="77777777" w:rsidR="00537520" w:rsidRPr="001632B5" w:rsidRDefault="00537520" w:rsidP="001632B5">
      <w:pPr>
        <w:ind w:right="-421" w:hanging="567"/>
        <w:rPr>
          <w:sz w:val="24"/>
          <w:szCs w:val="24"/>
        </w:rPr>
      </w:pPr>
    </w:p>
    <w:sectPr w:rsidR="00537520" w:rsidRPr="001632B5"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25298" w14:textId="77777777" w:rsidR="00ED1F02" w:rsidRDefault="00ED1F02" w:rsidP="001632B5">
      <w:r>
        <w:separator/>
      </w:r>
    </w:p>
  </w:endnote>
  <w:endnote w:type="continuationSeparator" w:id="0">
    <w:p w14:paraId="6BE1E28F" w14:textId="77777777" w:rsidR="00ED1F02" w:rsidRDefault="00ED1F02"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8356"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2D585AD4"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0DE2A" w14:textId="77777777" w:rsidR="00ED1F02" w:rsidRDefault="00ED1F02" w:rsidP="001632B5">
      <w:r>
        <w:separator/>
      </w:r>
    </w:p>
  </w:footnote>
  <w:footnote w:type="continuationSeparator" w:id="0">
    <w:p w14:paraId="3BD1AAF8" w14:textId="77777777" w:rsidR="00ED1F02" w:rsidRDefault="00ED1F02"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317D1767" w14:textId="77777777" w:rsidTr="001632B5">
      <w:tc>
        <w:tcPr>
          <w:tcW w:w="5247" w:type="dxa"/>
        </w:tcPr>
        <w:p w14:paraId="2468A808" w14:textId="77777777" w:rsidR="001632B5" w:rsidRDefault="001632B5">
          <w:pPr>
            <w:pStyle w:val="Header"/>
          </w:pPr>
        </w:p>
      </w:tc>
      <w:tc>
        <w:tcPr>
          <w:tcW w:w="5101" w:type="dxa"/>
        </w:tcPr>
        <w:p w14:paraId="5E02EE4E" w14:textId="77777777" w:rsidR="001632B5" w:rsidRDefault="001632B5" w:rsidP="001632B5">
          <w:pPr>
            <w:pStyle w:val="Header"/>
            <w:jc w:val="center"/>
          </w:pPr>
        </w:p>
      </w:tc>
    </w:tr>
  </w:tbl>
  <w:p w14:paraId="26F7A7EE"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210490"/>
    <w:multiLevelType w:val="hybridMultilevel"/>
    <w:tmpl w:val="7D42CA08"/>
    <w:lvl w:ilvl="0" w:tplc="2408AEF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410294"/>
    <w:multiLevelType w:val="hybridMultilevel"/>
    <w:tmpl w:val="441447E6"/>
    <w:lvl w:ilvl="0" w:tplc="CF581D6E">
      <w:start w:val="1"/>
      <w:numFmt w:val="decimal"/>
      <w:lvlText w:val="%1."/>
      <w:lvlJc w:val="left"/>
      <w:pPr>
        <w:ind w:left="360" w:hanging="360"/>
      </w:pPr>
      <w:rPr>
        <w:rFonts w:hint="default"/>
      </w:rPr>
    </w:lvl>
    <w:lvl w:ilvl="1" w:tplc="D52EDAC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3F1A59"/>
    <w:rsid w:val="004A31B3"/>
    <w:rsid w:val="004B2C43"/>
    <w:rsid w:val="00537520"/>
    <w:rsid w:val="00645252"/>
    <w:rsid w:val="006D3D74"/>
    <w:rsid w:val="0083569A"/>
    <w:rsid w:val="00A640DF"/>
    <w:rsid w:val="00A9204E"/>
    <w:rsid w:val="00ED1F02"/>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11E0E"/>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F02"/>
    <w:pPr>
      <w:ind w:left="720"/>
    </w:pPr>
    <w:rPr>
      <w:rFonts w:ascii="Times New Roman" w:eastAsia="Times New Roman" w:hAnsi="Times New Roman" w:cs="Times New Roman"/>
      <w:sz w:val="24"/>
      <w:szCs w:val="20"/>
    </w:rPr>
  </w:style>
  <w:style w:type="paragraph" w:styleId="NormalWeb">
    <w:name w:val="Normal (Web)"/>
    <w:basedOn w:val="Normal"/>
    <w:uiPriority w:val="99"/>
    <w:unhideWhenUsed/>
    <w:rsid w:val="00ED1F02"/>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Entrance Exam Paper Template</Template>
  <TotalTime>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cp:lastModifiedBy>
  <cp:revision>3</cp:revision>
  <dcterms:created xsi:type="dcterms:W3CDTF">2020-10-13T19:16:00Z</dcterms:created>
  <dcterms:modified xsi:type="dcterms:W3CDTF">2021-01-15T10:49:00Z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