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2B17" w14:textId="77777777" w:rsidR="00C30370" w:rsidRPr="00106551" w:rsidRDefault="00651F5F" w:rsidP="00C30370">
      <w:r w:rsidRPr="00651F5F">
        <w:rPr>
          <w:rFonts w:ascii="Arial" w:hAnsi="Arial" w:cs="Arial"/>
        </w:rPr>
        <w:br/>
      </w:r>
      <w:r w:rsidR="00C30370" w:rsidRPr="00106551">
        <w:rPr>
          <w:noProof/>
        </w:rPr>
        <w:drawing>
          <wp:inline distT="0" distB="0" distL="0" distR="0" wp14:anchorId="1C0CAA9E" wp14:editId="2CFA2CC4">
            <wp:extent cx="46386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D863" w14:textId="77777777" w:rsidR="00C30370" w:rsidRDefault="00C30370" w:rsidP="00C30370">
      <w:pPr>
        <w:rPr>
          <w:rFonts w:ascii="Arial" w:hAnsi="Arial" w:cs="Arial"/>
          <w:sz w:val="28"/>
          <w:szCs w:val="28"/>
        </w:rPr>
      </w:pPr>
    </w:p>
    <w:p w14:paraId="768A2F4B" w14:textId="77777777" w:rsidR="00C30370" w:rsidRDefault="00C30370" w:rsidP="00C30370">
      <w:pPr>
        <w:pStyle w:val="Default"/>
      </w:pPr>
    </w:p>
    <w:p w14:paraId="2E454E94" w14:textId="4980C326" w:rsidR="00C30370" w:rsidRDefault="00C30370" w:rsidP="00C303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SEMESTER TWO 2022-2023 </w:t>
      </w:r>
    </w:p>
    <w:p w14:paraId="33E440D5" w14:textId="77777777" w:rsidR="00C30370" w:rsidRDefault="00C30370" w:rsidP="00C30370">
      <w:pPr>
        <w:pStyle w:val="Default"/>
        <w:rPr>
          <w:b/>
          <w:bCs/>
          <w:sz w:val="28"/>
          <w:szCs w:val="28"/>
        </w:rPr>
      </w:pPr>
    </w:p>
    <w:p w14:paraId="569806A4" w14:textId="77777777" w:rsidR="00C30370" w:rsidRDefault="00C30370" w:rsidP="00C303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OF INTERNATIONAL POLITICS </w:t>
      </w:r>
    </w:p>
    <w:p w14:paraId="2143A490" w14:textId="77777777" w:rsidR="00C30370" w:rsidRDefault="00C30370" w:rsidP="00C30370">
      <w:pPr>
        <w:rPr>
          <w:b/>
          <w:bCs/>
          <w:sz w:val="28"/>
          <w:szCs w:val="28"/>
        </w:rPr>
      </w:pPr>
    </w:p>
    <w:p w14:paraId="3B0CD9C4" w14:textId="7290FC87" w:rsidR="00C30370" w:rsidRPr="00106551" w:rsidRDefault="00C30370" w:rsidP="00C30370">
      <w:pPr>
        <w:rPr>
          <w:rFonts w:ascii="Arial" w:hAnsi="Arial" w:cs="Arial"/>
          <w:b/>
          <w:bCs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>IP</w:t>
      </w:r>
      <w:r w:rsidR="000557DC">
        <w:rPr>
          <w:rFonts w:ascii="Arial" w:hAnsi="Arial" w:cs="Arial"/>
          <w:b/>
          <w:bCs/>
          <w:sz w:val="28"/>
          <w:szCs w:val="28"/>
        </w:rPr>
        <w:t xml:space="preserve">10320 WAR, </w:t>
      </w:r>
      <w:proofErr w:type="gramStart"/>
      <w:r w:rsidR="000557DC">
        <w:rPr>
          <w:rFonts w:ascii="Arial" w:hAnsi="Arial" w:cs="Arial"/>
          <w:b/>
          <w:bCs/>
          <w:sz w:val="28"/>
          <w:szCs w:val="28"/>
        </w:rPr>
        <w:t>STRATEGY</w:t>
      </w:r>
      <w:proofErr w:type="gramEnd"/>
      <w:r w:rsidR="000557DC">
        <w:rPr>
          <w:rFonts w:ascii="Arial" w:hAnsi="Arial" w:cs="Arial"/>
          <w:b/>
          <w:bCs/>
          <w:sz w:val="28"/>
          <w:szCs w:val="28"/>
        </w:rPr>
        <w:t xml:space="preserve"> AND INTELLIGENCE</w:t>
      </w:r>
    </w:p>
    <w:p w14:paraId="770B098B" w14:textId="77777777" w:rsidR="00C30370" w:rsidRDefault="00C30370" w:rsidP="00C30370">
      <w:pPr>
        <w:rPr>
          <w:rFonts w:ascii="Arial" w:hAnsi="Arial" w:cs="Arial"/>
          <w:sz w:val="28"/>
          <w:szCs w:val="28"/>
        </w:rPr>
      </w:pPr>
    </w:p>
    <w:p w14:paraId="7D7A156D" w14:textId="77777777" w:rsidR="00C30370" w:rsidRPr="00106551" w:rsidRDefault="00C30370" w:rsidP="00C30370">
      <w:pPr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sz w:val="28"/>
          <w:szCs w:val="28"/>
        </w:rPr>
        <w:t xml:space="preserve">Time allowed: </w:t>
      </w:r>
      <w:r w:rsidRPr="00106551">
        <w:rPr>
          <w:rFonts w:ascii="Arial" w:hAnsi="Arial" w:cs="Arial"/>
          <w:b/>
          <w:bCs/>
          <w:sz w:val="28"/>
          <w:szCs w:val="28"/>
        </w:rPr>
        <w:t xml:space="preserve">2 </w:t>
      </w:r>
      <w:proofErr w:type="gramStart"/>
      <w:r w:rsidRPr="00106551">
        <w:rPr>
          <w:rFonts w:ascii="Arial" w:hAnsi="Arial" w:cs="Arial"/>
          <w:b/>
          <w:bCs/>
          <w:sz w:val="28"/>
          <w:szCs w:val="28"/>
        </w:rPr>
        <w:t>HOURS</w:t>
      </w:r>
      <w:proofErr w:type="gramEnd"/>
      <w:r w:rsidRPr="0010655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94E138" w14:textId="77777777" w:rsidR="00C30370" w:rsidRDefault="00C30370" w:rsidP="00C30370">
      <w:pPr>
        <w:rPr>
          <w:rFonts w:ascii="Arial" w:hAnsi="Arial" w:cs="Arial"/>
          <w:b/>
          <w:bCs/>
          <w:sz w:val="28"/>
          <w:szCs w:val="28"/>
        </w:rPr>
      </w:pPr>
    </w:p>
    <w:p w14:paraId="1D910D78" w14:textId="4F400649" w:rsidR="00C30370" w:rsidRPr="009C74EF" w:rsidRDefault="00C30370" w:rsidP="00C30370">
      <w:pPr>
        <w:rPr>
          <w:rFonts w:ascii="Arial" w:hAnsi="Arial" w:cs="Arial"/>
          <w:b/>
          <w:bCs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>Answer TWO questions</w:t>
      </w:r>
    </w:p>
    <w:p w14:paraId="60BE6C30" w14:textId="77777777" w:rsidR="00C30370" w:rsidRDefault="00C30370" w:rsidP="00C30370">
      <w:pPr>
        <w:rPr>
          <w:rFonts w:ascii="Arial" w:hAnsi="Arial" w:cs="Arial"/>
          <w:b/>
          <w:bCs/>
        </w:rPr>
      </w:pPr>
    </w:p>
    <w:p w14:paraId="0449651A" w14:textId="77777777" w:rsidR="00C30370" w:rsidRPr="00106551" w:rsidRDefault="00C30370" w:rsidP="00C30370">
      <w:pPr>
        <w:rPr>
          <w:rFonts w:ascii="Arial" w:hAnsi="Arial" w:cs="Arial"/>
          <w:sz w:val="28"/>
          <w:szCs w:val="28"/>
        </w:rPr>
      </w:pPr>
    </w:p>
    <w:p w14:paraId="0EB84CFF" w14:textId="77777777" w:rsidR="00C30370" w:rsidRPr="00106551" w:rsidRDefault="00C30370" w:rsidP="00C30370">
      <w:pPr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 xml:space="preserve">CALCULATORS ARE NOT PERMITTED </w:t>
      </w:r>
    </w:p>
    <w:p w14:paraId="4F6E8F1A" w14:textId="77777777" w:rsidR="00C30370" w:rsidRDefault="00C30370" w:rsidP="00C30370">
      <w:pPr>
        <w:rPr>
          <w:rFonts w:ascii="Arial" w:hAnsi="Arial" w:cs="Arial"/>
          <w:sz w:val="28"/>
          <w:szCs w:val="28"/>
        </w:rPr>
      </w:pPr>
    </w:p>
    <w:p w14:paraId="5F74C8B0" w14:textId="77777777" w:rsidR="00C30370" w:rsidRPr="00106551" w:rsidRDefault="00C30370" w:rsidP="00C30370">
      <w:pPr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sz w:val="28"/>
          <w:szCs w:val="28"/>
        </w:rPr>
        <w:t xml:space="preserve">STUDENTS MAY SUBMIT ANSWERS TO THIS PAPER IN EITHER WELSH OR ENGLISH </w:t>
      </w:r>
    </w:p>
    <w:p w14:paraId="1E43E586" w14:textId="77777777" w:rsidR="00C30370" w:rsidRDefault="00C30370" w:rsidP="00C30370">
      <w:pPr>
        <w:rPr>
          <w:rFonts w:ascii="Arial" w:hAnsi="Arial" w:cs="Arial"/>
          <w:b/>
          <w:bCs/>
          <w:sz w:val="28"/>
          <w:szCs w:val="28"/>
        </w:rPr>
      </w:pPr>
    </w:p>
    <w:p w14:paraId="2DC91A80" w14:textId="77777777" w:rsidR="00C30370" w:rsidRPr="00106551" w:rsidRDefault="00C30370" w:rsidP="00C30370">
      <w:pPr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 xml:space="preserve">Once seated, students may complete the front cover of the answer book(s) and the attendance slip ONLY. </w:t>
      </w:r>
    </w:p>
    <w:p w14:paraId="170A6BA8" w14:textId="77777777" w:rsidR="00C30370" w:rsidRDefault="00C30370" w:rsidP="00C30370">
      <w:pPr>
        <w:rPr>
          <w:rFonts w:ascii="Arial" w:hAnsi="Arial" w:cs="Arial"/>
          <w:b/>
          <w:bCs/>
          <w:sz w:val="28"/>
          <w:szCs w:val="28"/>
        </w:rPr>
      </w:pPr>
    </w:p>
    <w:p w14:paraId="3560C39D" w14:textId="77777777" w:rsidR="00C30370" w:rsidRDefault="00C30370" w:rsidP="00C30370">
      <w:pPr>
        <w:rPr>
          <w:rFonts w:ascii="Arial" w:hAnsi="Arial" w:cs="Arial"/>
          <w:b/>
          <w:bCs/>
        </w:rPr>
      </w:pPr>
    </w:p>
    <w:p w14:paraId="5C3D2F8E" w14:textId="77777777" w:rsidR="00C30370" w:rsidRDefault="00C30370" w:rsidP="00C30370">
      <w:pPr>
        <w:rPr>
          <w:rFonts w:ascii="Arial" w:hAnsi="Arial" w:cs="Arial"/>
          <w:b/>
          <w:bCs/>
        </w:rPr>
      </w:pPr>
    </w:p>
    <w:p w14:paraId="32564C67" w14:textId="77777777" w:rsidR="00C30370" w:rsidRDefault="00C30370" w:rsidP="00C30370">
      <w:pPr>
        <w:rPr>
          <w:rFonts w:ascii="Arial" w:hAnsi="Arial" w:cs="Arial"/>
          <w:b/>
          <w:bCs/>
        </w:rPr>
      </w:pPr>
    </w:p>
    <w:p w14:paraId="33BDE1E3" w14:textId="77777777" w:rsidR="00C30370" w:rsidRDefault="00C30370" w:rsidP="00C30370">
      <w:pPr>
        <w:rPr>
          <w:rFonts w:ascii="Arial" w:hAnsi="Arial" w:cs="Arial"/>
          <w:b/>
          <w:bCs/>
        </w:rPr>
      </w:pPr>
    </w:p>
    <w:p w14:paraId="189A88A7" w14:textId="168F8C79" w:rsidR="002C6E9F" w:rsidRPr="002C6E9F" w:rsidRDefault="002C6E9F" w:rsidP="00C3037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EB76E9" w14:textId="77777777" w:rsidR="002C6E9F" w:rsidRPr="002C6E9F" w:rsidRDefault="002C6E9F" w:rsidP="002C6E9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B3DABC7" w14:textId="77777777" w:rsidR="002C6E9F" w:rsidRPr="002C6E9F" w:rsidRDefault="002C6E9F" w:rsidP="002C6E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C6E9F">
        <w:rPr>
          <w:rFonts w:ascii="Arial" w:hAnsi="Arial" w:cs="Arial"/>
          <w:b/>
          <w:bCs/>
          <w:sz w:val="28"/>
          <w:szCs w:val="28"/>
        </w:rPr>
        <w:lastRenderedPageBreak/>
        <w:t xml:space="preserve">Time allowed: Two </w:t>
      </w:r>
      <w:proofErr w:type="gramStart"/>
      <w:r w:rsidRPr="002C6E9F">
        <w:rPr>
          <w:rFonts w:ascii="Arial" w:hAnsi="Arial" w:cs="Arial"/>
          <w:b/>
          <w:bCs/>
          <w:sz w:val="28"/>
          <w:szCs w:val="28"/>
        </w:rPr>
        <w:t>hours</w:t>
      </w:r>
      <w:proofErr w:type="gramEnd"/>
    </w:p>
    <w:p w14:paraId="77F3B0C1" w14:textId="77777777" w:rsidR="002C6E9F" w:rsidRPr="002C6E9F" w:rsidRDefault="002C6E9F" w:rsidP="002C6E9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8B2D6F8" w14:textId="37547732" w:rsidR="00651F5F" w:rsidRPr="002C6E9F" w:rsidRDefault="00651F5F" w:rsidP="002C6E9F">
      <w:pPr>
        <w:rPr>
          <w:rStyle w:val="markedcontent"/>
          <w:rFonts w:ascii="Arial" w:hAnsi="Arial" w:cs="Arial"/>
          <w:sz w:val="28"/>
          <w:szCs w:val="28"/>
        </w:rPr>
      </w:pPr>
      <w:r w:rsidRPr="002C6E9F">
        <w:rPr>
          <w:rStyle w:val="markedcontent"/>
          <w:rFonts w:ascii="Arial" w:hAnsi="Arial" w:cs="Arial"/>
          <w:sz w:val="28"/>
          <w:szCs w:val="28"/>
        </w:rPr>
        <w:t xml:space="preserve">Candidates must answer </w:t>
      </w:r>
      <w:r w:rsidRPr="002C6E9F">
        <w:rPr>
          <w:rStyle w:val="markedcontent"/>
          <w:rFonts w:ascii="Arial" w:hAnsi="Arial" w:cs="Arial"/>
          <w:b/>
          <w:bCs/>
          <w:sz w:val="28"/>
          <w:szCs w:val="28"/>
        </w:rPr>
        <w:t>TWO</w:t>
      </w:r>
      <w:r w:rsidRPr="002C6E9F">
        <w:rPr>
          <w:rStyle w:val="markedcontent"/>
          <w:rFonts w:ascii="Arial" w:hAnsi="Arial" w:cs="Arial"/>
          <w:sz w:val="28"/>
          <w:szCs w:val="28"/>
        </w:rPr>
        <w:t xml:space="preserve"> questions, with each response comprising 750 words (+/-</w:t>
      </w:r>
      <w:r w:rsidR="002C6E9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2C6E9F">
        <w:rPr>
          <w:rStyle w:val="markedcontent"/>
          <w:rFonts w:ascii="Arial" w:hAnsi="Arial" w:cs="Arial"/>
          <w:sz w:val="28"/>
          <w:szCs w:val="28"/>
        </w:rPr>
        <w:t>10%)</w:t>
      </w:r>
    </w:p>
    <w:p w14:paraId="0BA43CA5" w14:textId="186796F8" w:rsidR="00651F5F" w:rsidRPr="00651F5F" w:rsidRDefault="00651F5F" w:rsidP="002C6E9F">
      <w:pPr>
        <w:rPr>
          <w:rFonts w:ascii="Arial" w:hAnsi="Arial" w:cs="Arial"/>
        </w:rPr>
      </w:pPr>
      <w:r w:rsidRPr="00651F5F">
        <w:rPr>
          <w:rFonts w:ascii="Arial" w:hAnsi="Arial" w:cs="Arial"/>
        </w:rPr>
        <w:br/>
      </w:r>
    </w:p>
    <w:p w14:paraId="2A8FF44D" w14:textId="705EFB97" w:rsidR="00521926" w:rsidRPr="002C6E9F" w:rsidRDefault="00521926" w:rsidP="00651F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E9F">
        <w:rPr>
          <w:rFonts w:ascii="Arial" w:hAnsi="Arial" w:cs="Arial"/>
          <w:sz w:val="28"/>
          <w:szCs w:val="28"/>
        </w:rPr>
        <w:t xml:space="preserve">‘War is never ethically justifiable’. Critically assess and evaluate this statement. </w:t>
      </w:r>
    </w:p>
    <w:p w14:paraId="5AEAB864" w14:textId="77777777" w:rsidR="00521926" w:rsidRPr="002C6E9F" w:rsidRDefault="00521926" w:rsidP="00521926">
      <w:pPr>
        <w:pStyle w:val="ListParagraph"/>
        <w:rPr>
          <w:rFonts w:ascii="Arial" w:hAnsi="Arial" w:cs="Arial"/>
          <w:sz w:val="28"/>
          <w:szCs w:val="28"/>
        </w:rPr>
      </w:pPr>
    </w:p>
    <w:p w14:paraId="4F585B8F" w14:textId="61BF4F3B" w:rsidR="00521926" w:rsidRPr="002C6E9F" w:rsidRDefault="00521926" w:rsidP="00521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E9F">
        <w:rPr>
          <w:rFonts w:ascii="Arial" w:hAnsi="Arial" w:cs="Arial"/>
          <w:sz w:val="28"/>
          <w:szCs w:val="28"/>
        </w:rPr>
        <w:t>What, in your view, are the most important differences between terrorism and insurgency?</w:t>
      </w:r>
    </w:p>
    <w:p w14:paraId="1975CFB5" w14:textId="77777777" w:rsidR="00521926" w:rsidRPr="002C6E9F" w:rsidRDefault="00521926" w:rsidP="00521926">
      <w:pPr>
        <w:pStyle w:val="ListParagraph"/>
        <w:rPr>
          <w:rFonts w:ascii="Arial" w:hAnsi="Arial" w:cs="Arial"/>
          <w:sz w:val="28"/>
          <w:szCs w:val="28"/>
        </w:rPr>
      </w:pPr>
    </w:p>
    <w:p w14:paraId="034F6F84" w14:textId="4634B2E7" w:rsidR="00521926" w:rsidRPr="002C6E9F" w:rsidRDefault="00521926" w:rsidP="00521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E9F">
        <w:rPr>
          <w:rFonts w:ascii="Arial" w:hAnsi="Arial" w:cs="Arial"/>
          <w:sz w:val="28"/>
          <w:szCs w:val="28"/>
        </w:rPr>
        <w:t>Did nuclear weapons prevent great-power conflict during the Cold War? Why/why not?</w:t>
      </w:r>
    </w:p>
    <w:p w14:paraId="7102C788" w14:textId="77777777" w:rsidR="00521926" w:rsidRPr="002C6E9F" w:rsidRDefault="00521926" w:rsidP="00521926">
      <w:pPr>
        <w:pStyle w:val="ListParagraph"/>
        <w:rPr>
          <w:rFonts w:ascii="Arial" w:hAnsi="Arial" w:cs="Arial"/>
          <w:sz w:val="28"/>
          <w:szCs w:val="28"/>
        </w:rPr>
      </w:pPr>
    </w:p>
    <w:p w14:paraId="4CC3077B" w14:textId="36253D3C" w:rsidR="00521926" w:rsidRPr="002C6E9F" w:rsidRDefault="00651F5F" w:rsidP="00521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E9F">
        <w:rPr>
          <w:rFonts w:ascii="Arial" w:hAnsi="Arial" w:cs="Arial"/>
          <w:sz w:val="28"/>
          <w:szCs w:val="28"/>
        </w:rPr>
        <w:t xml:space="preserve">Does Russia’s 2022 invasion of </w:t>
      </w:r>
      <w:r w:rsidR="00521926" w:rsidRPr="002C6E9F">
        <w:rPr>
          <w:rFonts w:ascii="Arial" w:hAnsi="Arial" w:cs="Arial"/>
          <w:sz w:val="28"/>
          <w:szCs w:val="28"/>
        </w:rPr>
        <w:t>Ukraine disprove Mary Kaldor’s ‘old and new wars’ thesis?</w:t>
      </w:r>
    </w:p>
    <w:p w14:paraId="1B5CB845" w14:textId="77777777" w:rsidR="00521926" w:rsidRPr="002C6E9F" w:rsidRDefault="00521926" w:rsidP="00521926">
      <w:pPr>
        <w:pStyle w:val="ListParagraph"/>
        <w:rPr>
          <w:rFonts w:ascii="Arial" w:hAnsi="Arial" w:cs="Arial"/>
          <w:sz w:val="28"/>
          <w:szCs w:val="28"/>
        </w:rPr>
      </w:pPr>
    </w:p>
    <w:p w14:paraId="628820BC" w14:textId="74C19709" w:rsidR="00521926" w:rsidRPr="002C6E9F" w:rsidRDefault="00521926" w:rsidP="00521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E9F">
        <w:rPr>
          <w:rFonts w:ascii="Arial" w:hAnsi="Arial" w:cs="Arial"/>
          <w:sz w:val="28"/>
          <w:szCs w:val="28"/>
        </w:rPr>
        <w:t>Did the emergence of air power fundamentally change the nature of war during the 20</w:t>
      </w:r>
      <w:r w:rsidRPr="002C6E9F">
        <w:rPr>
          <w:rFonts w:ascii="Arial" w:hAnsi="Arial" w:cs="Arial"/>
          <w:sz w:val="28"/>
          <w:szCs w:val="28"/>
          <w:vertAlign w:val="superscript"/>
        </w:rPr>
        <w:t>th</w:t>
      </w:r>
      <w:r w:rsidRPr="002C6E9F">
        <w:rPr>
          <w:rFonts w:ascii="Arial" w:hAnsi="Arial" w:cs="Arial"/>
          <w:sz w:val="28"/>
          <w:szCs w:val="28"/>
        </w:rPr>
        <w:t xml:space="preserve"> century? Why/why not?</w:t>
      </w:r>
    </w:p>
    <w:p w14:paraId="517BDDE9" w14:textId="77777777" w:rsidR="00521926" w:rsidRPr="002C6E9F" w:rsidRDefault="00521926" w:rsidP="00521926">
      <w:pPr>
        <w:pStyle w:val="ListParagraph"/>
        <w:rPr>
          <w:rFonts w:ascii="Arial" w:hAnsi="Arial" w:cs="Arial"/>
          <w:sz w:val="28"/>
          <w:szCs w:val="28"/>
        </w:rPr>
      </w:pPr>
    </w:p>
    <w:p w14:paraId="18B58064" w14:textId="4A93401D" w:rsidR="00651F5F" w:rsidRPr="002C6E9F" w:rsidRDefault="00651F5F" w:rsidP="00651F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E9F">
        <w:rPr>
          <w:rFonts w:ascii="Arial" w:hAnsi="Arial" w:cs="Arial"/>
          <w:sz w:val="28"/>
          <w:szCs w:val="28"/>
        </w:rPr>
        <w:t xml:space="preserve">‘Good strategy is often an illusion, but necessary </w:t>
      </w:r>
      <w:proofErr w:type="gramStart"/>
      <w:r w:rsidRPr="002C6E9F">
        <w:rPr>
          <w:rFonts w:ascii="Arial" w:hAnsi="Arial" w:cs="Arial"/>
          <w:sz w:val="28"/>
          <w:szCs w:val="28"/>
        </w:rPr>
        <w:t>nonetheless’</w:t>
      </w:r>
      <w:proofErr w:type="gramEnd"/>
      <w:r w:rsidRPr="002C6E9F">
        <w:rPr>
          <w:rFonts w:ascii="Arial" w:hAnsi="Arial" w:cs="Arial"/>
          <w:sz w:val="28"/>
          <w:szCs w:val="28"/>
        </w:rPr>
        <w:t xml:space="preserve">. Interpret and evaluate this statement. </w:t>
      </w:r>
    </w:p>
    <w:p w14:paraId="7FCF13A0" w14:textId="77777777" w:rsidR="00651F5F" w:rsidRPr="002C6E9F" w:rsidRDefault="00651F5F" w:rsidP="00651F5F">
      <w:pPr>
        <w:pStyle w:val="ListParagraph"/>
        <w:rPr>
          <w:rFonts w:ascii="Arial" w:hAnsi="Arial" w:cs="Arial"/>
          <w:sz w:val="28"/>
          <w:szCs w:val="28"/>
        </w:rPr>
      </w:pPr>
    </w:p>
    <w:p w14:paraId="0E0F662A" w14:textId="76E6947F" w:rsidR="00651F5F" w:rsidRPr="002C6E9F" w:rsidRDefault="00651F5F" w:rsidP="00651F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E9F">
        <w:rPr>
          <w:rFonts w:ascii="Arial" w:hAnsi="Arial" w:cs="Arial"/>
          <w:sz w:val="28"/>
          <w:szCs w:val="28"/>
        </w:rPr>
        <w:t>What are the sources of intelligence failures and how should states respond to them?</w:t>
      </w:r>
    </w:p>
    <w:p w14:paraId="371E8FAB" w14:textId="77777777" w:rsidR="00651F5F" w:rsidRPr="002C6E9F" w:rsidRDefault="00651F5F" w:rsidP="00651F5F">
      <w:pPr>
        <w:pStyle w:val="ListParagraph"/>
        <w:rPr>
          <w:rFonts w:ascii="Arial" w:hAnsi="Arial" w:cs="Arial"/>
          <w:sz w:val="28"/>
          <w:szCs w:val="28"/>
        </w:rPr>
      </w:pPr>
    </w:p>
    <w:p w14:paraId="06DBBE42" w14:textId="21C78E25" w:rsidR="00651F5F" w:rsidRPr="002C6E9F" w:rsidRDefault="00651F5F" w:rsidP="00651F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E9F">
        <w:rPr>
          <w:rFonts w:ascii="Arial" w:hAnsi="Arial" w:cs="Arial"/>
          <w:sz w:val="28"/>
          <w:szCs w:val="28"/>
        </w:rPr>
        <w:t>‘The US and its allies lost the War on Terror’. Do you agree with this statement? Explain why or why not.</w:t>
      </w:r>
    </w:p>
    <w:sectPr w:rsidR="00651F5F" w:rsidRPr="002C6E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8FD4" w14:textId="77777777" w:rsidR="00582BD7" w:rsidRDefault="00582BD7" w:rsidP="00651F5F">
      <w:pPr>
        <w:spacing w:after="0" w:line="240" w:lineRule="auto"/>
      </w:pPr>
      <w:r>
        <w:separator/>
      </w:r>
    </w:p>
  </w:endnote>
  <w:endnote w:type="continuationSeparator" w:id="0">
    <w:p w14:paraId="328461D2" w14:textId="77777777" w:rsidR="00582BD7" w:rsidRDefault="00582BD7" w:rsidP="0065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273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218CF" w14:textId="42D17D2C" w:rsidR="00651F5F" w:rsidRDefault="00651F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569BF" w14:textId="77777777" w:rsidR="00651F5F" w:rsidRDefault="00651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B996" w14:textId="77777777" w:rsidR="00582BD7" w:rsidRDefault="00582BD7" w:rsidP="00651F5F">
      <w:pPr>
        <w:spacing w:after="0" w:line="240" w:lineRule="auto"/>
      </w:pPr>
      <w:r>
        <w:separator/>
      </w:r>
    </w:p>
  </w:footnote>
  <w:footnote w:type="continuationSeparator" w:id="0">
    <w:p w14:paraId="2312D51B" w14:textId="77777777" w:rsidR="00582BD7" w:rsidRDefault="00582BD7" w:rsidP="0065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E4DAE"/>
    <w:multiLevelType w:val="hybridMultilevel"/>
    <w:tmpl w:val="8EE2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6"/>
    <w:rsid w:val="000557DC"/>
    <w:rsid w:val="00167489"/>
    <w:rsid w:val="00200764"/>
    <w:rsid w:val="00294BE2"/>
    <w:rsid w:val="002C6E9F"/>
    <w:rsid w:val="00521926"/>
    <w:rsid w:val="00582BD7"/>
    <w:rsid w:val="00651F5F"/>
    <w:rsid w:val="008A4A5B"/>
    <w:rsid w:val="00904966"/>
    <w:rsid w:val="00C30370"/>
    <w:rsid w:val="00F647E8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B5D4"/>
  <w15:chartTrackingRefBased/>
  <w15:docId w15:val="{8C313722-1E6D-469D-9A40-EB5AA815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926"/>
    <w:pPr>
      <w:ind w:left="720"/>
      <w:contextualSpacing/>
    </w:pPr>
  </w:style>
  <w:style w:type="character" w:customStyle="1" w:styleId="markedcontent">
    <w:name w:val="markedcontent"/>
    <w:basedOn w:val="DefaultParagraphFont"/>
    <w:rsid w:val="00651F5F"/>
  </w:style>
  <w:style w:type="paragraph" w:styleId="Header">
    <w:name w:val="header"/>
    <w:basedOn w:val="Normal"/>
    <w:link w:val="HeaderChar"/>
    <w:uiPriority w:val="99"/>
    <w:unhideWhenUsed/>
    <w:rsid w:val="0065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5F"/>
  </w:style>
  <w:style w:type="paragraph" w:styleId="Footer">
    <w:name w:val="footer"/>
    <w:basedOn w:val="Normal"/>
    <w:link w:val="FooterChar"/>
    <w:uiPriority w:val="99"/>
    <w:unhideWhenUsed/>
    <w:rsid w:val="0065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5F"/>
  </w:style>
  <w:style w:type="paragraph" w:customStyle="1" w:styleId="Default">
    <w:name w:val="Default"/>
    <w:rsid w:val="00C30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Vaughan [tov1] (Staff)</dc:creator>
  <cp:keywords/>
  <dc:description/>
  <cp:lastModifiedBy>Donia Richards [dsj] (Staff)</cp:lastModifiedBy>
  <cp:revision>2</cp:revision>
  <dcterms:created xsi:type="dcterms:W3CDTF">2023-04-19T13:38:00Z</dcterms:created>
  <dcterms:modified xsi:type="dcterms:W3CDTF">2023-04-19T13:38:00Z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2023-03-15T12:20:55Z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b82dde54-5893-4fbd-bef2-3212eafa6d14</vt:lpwstr>
  </property>
  <property fmtid="{D5CDD505-2E9C-101B-9397-08002B2CF9AE}" pid="8" name="MSIP_Label_f2dfecbd-fc97-4e8a-a9cd-19ed496c406e_ContentBits">
    <vt:lpwstr>0</vt:lpwstr>
  </property>
</Properties>
</file>