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DE7B" w14:textId="77777777" w:rsidR="009A0589" w:rsidRPr="00105BE6" w:rsidRDefault="009A0589" w:rsidP="004C17C1">
      <w:pPr>
        <w:overflowPunct w:val="0"/>
        <w:autoSpaceDE w:val="0"/>
        <w:autoSpaceDN w:val="0"/>
        <w:adjustRightInd w:val="0"/>
        <w:spacing w:after="0" w:line="360" w:lineRule="auto"/>
        <w:rPr>
          <w:rFonts w:eastAsia="Times New Roman" w:cstheme="minorHAnsi"/>
          <w:b/>
          <w:sz w:val="24"/>
          <w:szCs w:val="24"/>
          <w:lang w:val="en-GB"/>
        </w:rPr>
      </w:pPr>
      <w:r w:rsidRPr="00105BE6">
        <w:rPr>
          <w:rFonts w:eastAsia="Times New Roman" w:cstheme="minorHAnsi"/>
          <w:b/>
          <w:sz w:val="24"/>
          <w:szCs w:val="24"/>
          <w:lang w:val="en-GB"/>
        </w:rPr>
        <w:t>LETTER C – Initial letter to student (investigation by University Panel)</w:t>
      </w:r>
    </w:p>
    <w:p w14:paraId="7E14DE7C"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p>
    <w:p w14:paraId="7E14DE7D"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r w:rsidRPr="00105BE6">
        <w:rPr>
          <w:rFonts w:eastAsia="Times New Roman" w:cstheme="minorHAnsi"/>
          <w:sz w:val="24"/>
          <w:szCs w:val="24"/>
          <w:lang w:val="en-GB"/>
        </w:rPr>
        <w:t>Dear</w:t>
      </w:r>
    </w:p>
    <w:p w14:paraId="7E14DE7E"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p>
    <w:p w14:paraId="7E14DE7F" w14:textId="77777777" w:rsidR="009A0589" w:rsidRPr="00105BE6" w:rsidRDefault="009A0589" w:rsidP="004C17C1">
      <w:pPr>
        <w:overflowPunct w:val="0"/>
        <w:autoSpaceDE w:val="0"/>
        <w:autoSpaceDN w:val="0"/>
        <w:adjustRightInd w:val="0"/>
        <w:spacing w:after="0" w:line="360" w:lineRule="auto"/>
        <w:rPr>
          <w:rFonts w:eastAsia="Times New Roman" w:cstheme="minorHAnsi"/>
          <w:b/>
          <w:sz w:val="24"/>
          <w:szCs w:val="24"/>
          <w:lang w:val="en-GB"/>
        </w:rPr>
      </w:pPr>
      <w:r w:rsidRPr="00105BE6">
        <w:rPr>
          <w:rFonts w:eastAsia="Times New Roman" w:cstheme="minorHAnsi"/>
          <w:b/>
          <w:sz w:val="24"/>
          <w:szCs w:val="24"/>
          <w:lang w:val="en-GB"/>
        </w:rPr>
        <w:t xml:space="preserve">Allegation of Unacceptable Academic Practice: Module </w:t>
      </w:r>
      <w:r w:rsidRPr="00105BE6">
        <w:rPr>
          <w:rFonts w:eastAsia="Times New Roman" w:cstheme="minorHAnsi"/>
          <w:b/>
          <w:color w:val="FF0000"/>
          <w:sz w:val="24"/>
          <w:szCs w:val="24"/>
          <w:lang w:val="en-GB"/>
        </w:rPr>
        <w:t>[please insert details]</w:t>
      </w:r>
    </w:p>
    <w:p w14:paraId="7E14DE80"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p>
    <w:p w14:paraId="7E14DE81" w14:textId="77777777" w:rsidR="009A0589" w:rsidRPr="00105BE6" w:rsidRDefault="009A0589" w:rsidP="004C17C1">
      <w:pPr>
        <w:autoSpaceDN w:val="0"/>
        <w:spacing w:after="0" w:line="360" w:lineRule="auto"/>
        <w:rPr>
          <w:rFonts w:eastAsia="Calibri" w:cstheme="minorHAnsi"/>
          <w:color w:val="282828"/>
          <w:sz w:val="24"/>
          <w:szCs w:val="24"/>
          <w:lang w:val="en-GB" w:eastAsia="cy-GB"/>
        </w:rPr>
      </w:pPr>
      <w:r w:rsidRPr="00105BE6">
        <w:rPr>
          <w:rFonts w:eastAsia="Calibri" w:cstheme="minorHAnsi"/>
          <w:color w:val="282828"/>
          <w:sz w:val="24"/>
          <w:szCs w:val="24"/>
          <w:lang w:val="en-GB" w:eastAsia="cy-GB"/>
        </w:rPr>
        <w:t xml:space="preserve">I write to notify you formally that you are suspected of Unacceptable Academic Practice (UAP) in relation to the following module </w:t>
      </w:r>
      <w:r w:rsidRPr="00105BE6">
        <w:rPr>
          <w:rFonts w:eastAsia="Calibri" w:cstheme="minorHAnsi"/>
          <w:color w:val="FF0000"/>
          <w:sz w:val="24"/>
          <w:szCs w:val="24"/>
          <w:lang w:val="en-GB" w:eastAsia="cy-GB"/>
        </w:rPr>
        <w:t>[insert details]</w:t>
      </w:r>
    </w:p>
    <w:p w14:paraId="7E14DE82" w14:textId="77777777" w:rsidR="009A0589" w:rsidRPr="00105BE6" w:rsidRDefault="009A0589" w:rsidP="004C17C1">
      <w:pPr>
        <w:autoSpaceDN w:val="0"/>
        <w:spacing w:after="0" w:line="360" w:lineRule="auto"/>
        <w:rPr>
          <w:rFonts w:eastAsia="Calibri" w:cstheme="minorHAnsi"/>
          <w:color w:val="282828"/>
          <w:sz w:val="24"/>
          <w:szCs w:val="24"/>
          <w:lang w:val="en-GB" w:eastAsia="cy-GB"/>
        </w:rPr>
      </w:pPr>
    </w:p>
    <w:p w14:paraId="7E14DE83" w14:textId="73130DB0" w:rsidR="009A0589" w:rsidRPr="00105BE6" w:rsidRDefault="009A0589" w:rsidP="004C17C1">
      <w:pPr>
        <w:autoSpaceDN w:val="0"/>
        <w:spacing w:after="0" w:line="360" w:lineRule="auto"/>
        <w:rPr>
          <w:rFonts w:eastAsia="Times New Roman" w:cstheme="minorHAnsi"/>
          <w:sz w:val="24"/>
          <w:szCs w:val="24"/>
          <w:lang w:val="en-GB"/>
        </w:rPr>
      </w:pPr>
      <w:r w:rsidRPr="00105BE6">
        <w:rPr>
          <w:rFonts w:eastAsia="Calibri" w:cstheme="minorHAnsi"/>
          <w:color w:val="282828"/>
          <w:sz w:val="24"/>
          <w:szCs w:val="24"/>
          <w:lang w:val="en-GB" w:eastAsia="cy-GB"/>
        </w:rPr>
        <w:t>Details of the allegation are enclosed in the UAP Investigation Form (section 1), and the University’s Regulation on Unacceptable Academic Practice</w:t>
      </w:r>
      <w:r w:rsidR="00CE6638" w:rsidRPr="00105BE6">
        <w:rPr>
          <w:rFonts w:eastAsia="Calibri" w:cstheme="minorHAnsi"/>
          <w:color w:val="282828"/>
          <w:sz w:val="24"/>
          <w:szCs w:val="24"/>
          <w:lang w:val="en-GB" w:eastAsia="cy-GB"/>
        </w:rPr>
        <w:t xml:space="preserve"> is available online </w:t>
      </w:r>
      <w:hyperlink r:id="rId4" w:history="1">
        <w:r w:rsidR="00264D57" w:rsidRPr="00105BE6">
          <w:rPr>
            <w:rStyle w:val="Hyperlink"/>
            <w:rFonts w:eastAsia="Calibri" w:cstheme="minorHAnsi"/>
            <w:sz w:val="24"/>
            <w:szCs w:val="24"/>
            <w:lang w:val="en-GB" w:eastAsia="cy-GB"/>
          </w:rPr>
          <w:t>https://www.aber.ac.uk/en/academic-registry/handbook/regulations/uap/</w:t>
        </w:r>
      </w:hyperlink>
      <w:r w:rsidRPr="00105BE6">
        <w:rPr>
          <w:rFonts w:eastAsia="Calibri" w:cstheme="minorHAnsi"/>
          <w:color w:val="282828"/>
          <w:sz w:val="24"/>
          <w:szCs w:val="24"/>
          <w:lang w:val="en-GB" w:eastAsia="cy-GB"/>
        </w:rPr>
        <w:t xml:space="preserve">.  </w:t>
      </w:r>
      <w:r w:rsidRPr="00105BE6">
        <w:rPr>
          <w:rFonts w:eastAsia="Times New Roman" w:cstheme="minorHAnsi"/>
          <w:sz w:val="24"/>
          <w:szCs w:val="24"/>
          <w:lang w:val="en-GB"/>
        </w:rPr>
        <w:t>The University takes UAP very seriously and the allegation must be investigated to determine whether UAP has taken place.  We need to establish what has happened, to give advice on how to avoid any repeat, or to impose appropriate penalties where necessary.  It may of course be that the allegation will not be proved.</w:t>
      </w:r>
    </w:p>
    <w:p w14:paraId="0C0A60F7" w14:textId="77777777" w:rsidR="00942408" w:rsidRPr="00105BE6" w:rsidRDefault="00942408" w:rsidP="004C17C1">
      <w:pPr>
        <w:autoSpaceDN w:val="0"/>
        <w:spacing w:after="0" w:line="360" w:lineRule="auto"/>
        <w:rPr>
          <w:rFonts w:eastAsia="Times New Roman" w:cstheme="minorHAnsi"/>
          <w:sz w:val="24"/>
          <w:szCs w:val="24"/>
          <w:lang w:val="en-GB"/>
        </w:rPr>
      </w:pPr>
    </w:p>
    <w:p w14:paraId="2A82C328" w14:textId="1D61CDAC" w:rsidR="00942408" w:rsidRPr="00105BE6" w:rsidRDefault="00942408" w:rsidP="00942408">
      <w:pPr>
        <w:autoSpaceDN w:val="0"/>
        <w:spacing w:after="0" w:line="360" w:lineRule="auto"/>
        <w:rPr>
          <w:rFonts w:eastAsia="Times New Roman" w:cstheme="minorHAnsi"/>
          <w:sz w:val="24"/>
          <w:szCs w:val="24"/>
          <w:lang w:val="en-GB"/>
        </w:rPr>
      </w:pPr>
      <w:r w:rsidRPr="00105BE6">
        <w:rPr>
          <w:rFonts w:eastAsia="Times New Roman" w:cstheme="minorHAnsi"/>
          <w:sz w:val="24"/>
          <w:szCs w:val="24"/>
          <w:lang w:val="en-GB"/>
        </w:rPr>
        <w:t xml:space="preserve">We also recognise that a referral to the Unacceptable Academic Practice process is often preceded by and/or accompanied by other adversity and an escalation in distress. We therefore urge you to seek confidential support from </w:t>
      </w:r>
      <w:hyperlink r:id="rId5" w:history="1">
        <w:r w:rsidRPr="00105BE6">
          <w:rPr>
            <w:rStyle w:val="Hyperlink"/>
            <w:rFonts w:eastAsia="Times New Roman" w:cstheme="minorHAnsi"/>
            <w:sz w:val="24"/>
            <w:szCs w:val="24"/>
            <w:lang w:val="en-GB"/>
          </w:rPr>
          <w:t>Wellbeing</w:t>
        </w:r>
      </w:hyperlink>
      <w:r w:rsidRPr="00105BE6">
        <w:rPr>
          <w:rFonts w:eastAsia="Times New Roman" w:cstheme="minorHAnsi"/>
          <w:sz w:val="24"/>
          <w:szCs w:val="24"/>
          <w:lang w:val="en-GB"/>
        </w:rPr>
        <w:t>, which does not disclose its work with the wider university except where there is a serious safeguarding risk.</w:t>
      </w:r>
    </w:p>
    <w:p w14:paraId="7E14DE84" w14:textId="77777777" w:rsidR="009A0589" w:rsidRPr="00105BE6" w:rsidRDefault="009A0589" w:rsidP="004C17C1">
      <w:pPr>
        <w:autoSpaceDN w:val="0"/>
        <w:spacing w:after="0" w:line="360" w:lineRule="auto"/>
        <w:rPr>
          <w:rFonts w:eastAsia="Times New Roman" w:cstheme="minorHAnsi"/>
          <w:sz w:val="24"/>
          <w:szCs w:val="24"/>
          <w:lang w:val="en-GB"/>
        </w:rPr>
      </w:pPr>
    </w:p>
    <w:p w14:paraId="709E7EFB" w14:textId="3EA9DCC7" w:rsidR="00F90AB6" w:rsidRPr="00105BE6" w:rsidRDefault="009A0589" w:rsidP="004C17C1">
      <w:pPr>
        <w:autoSpaceDN w:val="0"/>
        <w:spacing w:after="0" w:line="360" w:lineRule="auto"/>
        <w:rPr>
          <w:rFonts w:eastAsia="Times New Roman" w:cstheme="minorHAnsi"/>
          <w:sz w:val="24"/>
          <w:szCs w:val="24"/>
          <w:lang w:val="en-GB"/>
        </w:rPr>
      </w:pPr>
      <w:r w:rsidRPr="00105BE6">
        <w:rPr>
          <w:rFonts w:eastAsia="Times New Roman" w:cstheme="minorHAnsi"/>
          <w:sz w:val="24"/>
          <w:szCs w:val="24"/>
          <w:lang w:val="en-GB"/>
        </w:rPr>
        <w:t xml:space="preserve">Following initial consideration of the nature of the allegation by the Chair of the Examination Board, the University will be convening a panel to investigate the case, according to section </w:t>
      </w:r>
      <w:r w:rsidR="005F4891" w:rsidRPr="00105BE6">
        <w:rPr>
          <w:rFonts w:eastAsia="Times New Roman" w:cstheme="minorHAnsi"/>
          <w:sz w:val="24"/>
          <w:szCs w:val="24"/>
          <w:lang w:val="en-GB"/>
        </w:rPr>
        <w:t>11</w:t>
      </w:r>
      <w:r w:rsidRPr="00105BE6">
        <w:rPr>
          <w:rFonts w:eastAsia="Times New Roman" w:cstheme="minorHAnsi"/>
          <w:sz w:val="24"/>
          <w:szCs w:val="24"/>
          <w:lang w:val="en-GB"/>
        </w:rPr>
        <w:t xml:space="preserve"> of the Regulation.</w:t>
      </w:r>
      <w:r w:rsidR="00F90AB6" w:rsidRPr="00105BE6">
        <w:rPr>
          <w:rFonts w:eastAsia="Times New Roman" w:cstheme="minorHAnsi"/>
          <w:sz w:val="24"/>
          <w:szCs w:val="24"/>
          <w:lang w:val="en-GB"/>
        </w:rPr>
        <w:t xml:space="preserve"> The panel members will be:</w:t>
      </w:r>
    </w:p>
    <w:p w14:paraId="0B7A48DD" w14:textId="77777777" w:rsidR="00F90AB6" w:rsidRPr="00105BE6" w:rsidRDefault="00F90AB6" w:rsidP="004C17C1">
      <w:pPr>
        <w:autoSpaceDN w:val="0"/>
        <w:spacing w:after="0" w:line="360" w:lineRule="auto"/>
        <w:rPr>
          <w:rFonts w:eastAsia="Times New Roman" w:cstheme="minorHAnsi"/>
          <w:sz w:val="24"/>
          <w:szCs w:val="24"/>
          <w:lang w:val="en-GB"/>
        </w:rPr>
      </w:pPr>
      <w:r w:rsidRPr="00105BE6">
        <w:rPr>
          <w:rFonts w:eastAsia="Times New Roman" w:cstheme="minorHAnsi"/>
          <w:sz w:val="24"/>
          <w:szCs w:val="24"/>
          <w:lang w:val="en-GB"/>
        </w:rPr>
        <w:t>Dr ABC (chair)</w:t>
      </w:r>
    </w:p>
    <w:p w14:paraId="6D4A0C7E" w14:textId="52DBBAD5" w:rsidR="00F90AB6" w:rsidRPr="00105BE6" w:rsidRDefault="00F90AB6" w:rsidP="004C17C1">
      <w:pPr>
        <w:autoSpaceDN w:val="0"/>
        <w:spacing w:after="0" w:line="360" w:lineRule="auto"/>
        <w:rPr>
          <w:rFonts w:eastAsia="Times New Roman" w:cstheme="minorHAnsi"/>
          <w:sz w:val="24"/>
          <w:szCs w:val="24"/>
          <w:lang w:val="en-GB"/>
        </w:rPr>
      </w:pPr>
      <w:r w:rsidRPr="00105BE6">
        <w:rPr>
          <w:rFonts w:eastAsia="Times New Roman" w:cstheme="minorHAnsi"/>
          <w:sz w:val="24"/>
          <w:szCs w:val="24"/>
          <w:lang w:val="en-GB"/>
        </w:rPr>
        <w:t>Dr XYZ</w:t>
      </w:r>
    </w:p>
    <w:p w14:paraId="529B59FD" w14:textId="596B1619" w:rsidR="00F90AB6" w:rsidRPr="00105BE6" w:rsidRDefault="00F90AB6" w:rsidP="004C17C1">
      <w:pPr>
        <w:autoSpaceDN w:val="0"/>
        <w:spacing w:after="0" w:line="360" w:lineRule="auto"/>
        <w:rPr>
          <w:rFonts w:eastAsia="Times New Roman" w:cstheme="minorHAnsi"/>
          <w:sz w:val="24"/>
          <w:szCs w:val="24"/>
          <w:lang w:val="en-GB"/>
        </w:rPr>
      </w:pPr>
      <w:r w:rsidRPr="00105BE6">
        <w:rPr>
          <w:rFonts w:eastAsia="Times New Roman" w:cstheme="minorHAnsi"/>
          <w:sz w:val="24"/>
          <w:szCs w:val="24"/>
          <w:lang w:val="en-GB"/>
        </w:rPr>
        <w:t>Dr 123</w:t>
      </w:r>
    </w:p>
    <w:p w14:paraId="4CCE1F2E" w14:textId="77777777" w:rsidR="00F90AB6" w:rsidRPr="00105BE6" w:rsidRDefault="00F90AB6" w:rsidP="004C17C1">
      <w:pPr>
        <w:autoSpaceDN w:val="0"/>
        <w:spacing w:after="0" w:line="360" w:lineRule="auto"/>
        <w:rPr>
          <w:rFonts w:eastAsia="Times New Roman" w:cstheme="minorHAnsi"/>
          <w:sz w:val="24"/>
          <w:szCs w:val="24"/>
          <w:lang w:val="en-GB"/>
        </w:rPr>
      </w:pPr>
      <w:r w:rsidRPr="00105BE6">
        <w:rPr>
          <w:rFonts w:eastAsia="Times New Roman" w:cstheme="minorHAnsi"/>
          <w:sz w:val="24"/>
          <w:szCs w:val="24"/>
          <w:lang w:val="en-GB"/>
        </w:rPr>
        <w:t>Admin Name (panel secretary)</w:t>
      </w:r>
    </w:p>
    <w:p w14:paraId="7E14DE85" w14:textId="1A8F06A6" w:rsidR="009A0589" w:rsidRPr="00105BE6" w:rsidRDefault="009A0589" w:rsidP="004C17C1">
      <w:pPr>
        <w:autoSpaceDN w:val="0"/>
        <w:spacing w:after="0" w:line="360" w:lineRule="auto"/>
        <w:rPr>
          <w:rFonts w:eastAsia="Times New Roman" w:cstheme="minorHAnsi"/>
          <w:sz w:val="24"/>
          <w:szCs w:val="24"/>
          <w:lang w:val="en-GB"/>
        </w:rPr>
      </w:pPr>
    </w:p>
    <w:p w14:paraId="7E14DE87" w14:textId="5083FB5A" w:rsidR="009A0589" w:rsidRPr="00105BE6" w:rsidRDefault="009A0589" w:rsidP="004C17C1">
      <w:pPr>
        <w:autoSpaceDN w:val="0"/>
        <w:spacing w:after="0" w:line="360" w:lineRule="auto"/>
        <w:rPr>
          <w:rFonts w:eastAsia="Times New Roman" w:cstheme="minorHAnsi"/>
          <w:sz w:val="24"/>
          <w:szCs w:val="24"/>
          <w:lang w:val="en-GB"/>
        </w:rPr>
      </w:pPr>
      <w:r w:rsidRPr="00105BE6">
        <w:rPr>
          <w:rFonts w:eastAsia="Calibri" w:cstheme="minorHAnsi"/>
          <w:color w:val="282828"/>
          <w:sz w:val="24"/>
          <w:szCs w:val="24"/>
          <w:lang w:val="en-GB" w:eastAsia="cy-GB"/>
        </w:rPr>
        <w:t xml:space="preserve">The University Panel will be meeting to consider the suspected case on </w:t>
      </w:r>
      <w:r w:rsidRPr="00105BE6">
        <w:rPr>
          <w:rFonts w:eastAsia="Calibri" w:cstheme="minorHAnsi"/>
          <w:color w:val="FF0000"/>
          <w:sz w:val="24"/>
          <w:szCs w:val="24"/>
          <w:lang w:val="en-GB" w:eastAsia="cy-GB"/>
        </w:rPr>
        <w:t>[add date and location]</w:t>
      </w:r>
      <w:r w:rsidRPr="00105BE6">
        <w:rPr>
          <w:rFonts w:eastAsia="Calibri" w:cstheme="minorHAnsi"/>
          <w:color w:val="282828"/>
          <w:sz w:val="24"/>
          <w:szCs w:val="24"/>
          <w:lang w:val="en-GB" w:eastAsia="cy-GB"/>
        </w:rPr>
        <w:t xml:space="preserve">.  </w:t>
      </w:r>
      <w:r w:rsidR="00A62431" w:rsidRPr="00105BE6">
        <w:rPr>
          <w:rFonts w:eastAsia="Calibri" w:cstheme="minorHAnsi"/>
          <w:color w:val="282828"/>
          <w:sz w:val="24"/>
          <w:szCs w:val="24"/>
          <w:lang w:val="en-GB" w:eastAsia="cy-GB"/>
        </w:rPr>
        <w:t xml:space="preserve">We encourage you </w:t>
      </w:r>
      <w:r w:rsidRPr="00105BE6">
        <w:rPr>
          <w:rFonts w:eastAsia="Calibri" w:cstheme="minorHAnsi"/>
          <w:color w:val="282828"/>
          <w:sz w:val="24"/>
          <w:szCs w:val="24"/>
          <w:lang w:val="en-GB" w:eastAsia="cy-GB"/>
        </w:rPr>
        <w:t>to attend this meeting, and to submit written evidence</w:t>
      </w:r>
      <w:r w:rsidR="00F90AB6" w:rsidRPr="00105BE6">
        <w:rPr>
          <w:rFonts w:eastAsia="Calibri" w:cstheme="minorHAnsi"/>
          <w:color w:val="282828"/>
          <w:sz w:val="24"/>
          <w:szCs w:val="24"/>
          <w:lang w:val="en-GB" w:eastAsia="cy-GB"/>
        </w:rPr>
        <w:t xml:space="preserve">, </w:t>
      </w:r>
      <w:r w:rsidR="00F90AB6" w:rsidRPr="00105BE6">
        <w:rPr>
          <w:rFonts w:eastAsia="Calibri" w:cstheme="minorHAnsi"/>
          <w:color w:val="282828"/>
          <w:sz w:val="24"/>
          <w:szCs w:val="24"/>
          <w:lang w:val="en-GB" w:eastAsia="cy-GB"/>
        </w:rPr>
        <w:lastRenderedPageBreak/>
        <w:t xml:space="preserve">including Special </w:t>
      </w:r>
      <w:r w:rsidR="00CF36D3" w:rsidRPr="00105BE6">
        <w:rPr>
          <w:rFonts w:eastAsia="Calibri" w:cstheme="minorHAnsi"/>
          <w:color w:val="282828"/>
          <w:sz w:val="24"/>
          <w:szCs w:val="24"/>
          <w:lang w:val="en-GB" w:eastAsia="cy-GB"/>
        </w:rPr>
        <w:t xml:space="preserve">Circumstances </w:t>
      </w:r>
      <w:r w:rsidRPr="00105BE6">
        <w:rPr>
          <w:rFonts w:eastAsia="Calibri" w:cstheme="minorHAnsi"/>
          <w:color w:val="282828"/>
          <w:sz w:val="24"/>
          <w:szCs w:val="24"/>
          <w:lang w:val="en-GB" w:eastAsia="cy-GB"/>
        </w:rPr>
        <w:t xml:space="preserve">in advance of the meeting.  </w:t>
      </w:r>
      <w:r w:rsidR="00A62431" w:rsidRPr="00105BE6">
        <w:rPr>
          <w:rFonts w:eastAsia="Calibri" w:cstheme="minorHAnsi"/>
          <w:color w:val="282828"/>
          <w:sz w:val="24"/>
          <w:szCs w:val="24"/>
          <w:lang w:val="en-GB" w:eastAsia="cy-GB"/>
        </w:rPr>
        <w:t>You are also welcome to arrange representation</w:t>
      </w:r>
      <w:r w:rsidR="00205DC8" w:rsidRPr="00105BE6">
        <w:rPr>
          <w:rFonts w:eastAsia="Calibri" w:cstheme="minorHAnsi"/>
          <w:color w:val="282828"/>
          <w:sz w:val="24"/>
          <w:szCs w:val="24"/>
          <w:lang w:val="en-GB" w:eastAsia="cy-GB"/>
        </w:rPr>
        <w:t xml:space="preserve"> </w:t>
      </w:r>
      <w:r w:rsidRPr="00105BE6">
        <w:rPr>
          <w:rFonts w:eastAsia="Calibri" w:cstheme="minorHAnsi"/>
          <w:color w:val="282828"/>
          <w:sz w:val="24"/>
          <w:szCs w:val="24"/>
          <w:lang w:val="en-GB" w:eastAsia="cy-GB"/>
        </w:rPr>
        <w:t>by an advisor from the Students’ Union</w:t>
      </w:r>
      <w:r w:rsidR="00D84342" w:rsidRPr="00105BE6">
        <w:rPr>
          <w:rFonts w:eastAsia="Calibri" w:cstheme="minorHAnsi"/>
          <w:color w:val="282828"/>
          <w:sz w:val="24"/>
          <w:szCs w:val="24"/>
          <w:lang w:val="en-GB" w:eastAsia="cy-GB"/>
        </w:rPr>
        <w:t xml:space="preserve"> (</w:t>
      </w:r>
      <w:hyperlink r:id="rId6" w:history="1">
        <w:r w:rsidR="00264D57" w:rsidRPr="00105BE6">
          <w:rPr>
            <w:rStyle w:val="Hyperlink"/>
            <w:rFonts w:eastAsia="Calibri" w:cstheme="minorHAnsi"/>
            <w:sz w:val="24"/>
            <w:szCs w:val="24"/>
            <w:lang w:val="en-GB" w:eastAsia="cy-GB"/>
          </w:rPr>
          <w:t>https://www.abersu.co.uk/advice/</w:t>
        </w:r>
      </w:hyperlink>
      <w:r w:rsidR="00D84342" w:rsidRPr="00105BE6">
        <w:rPr>
          <w:rFonts w:eastAsia="Calibri" w:cstheme="minorHAnsi"/>
          <w:color w:val="282828"/>
          <w:sz w:val="24"/>
          <w:szCs w:val="24"/>
          <w:lang w:val="en-GB" w:eastAsia="cy-GB"/>
        </w:rPr>
        <w:t>)</w:t>
      </w:r>
      <w:r w:rsidRPr="00105BE6">
        <w:rPr>
          <w:rFonts w:eastAsia="Calibri" w:cstheme="minorHAnsi"/>
          <w:color w:val="282828"/>
          <w:sz w:val="24"/>
          <w:szCs w:val="24"/>
          <w:lang w:val="en-GB" w:eastAsia="cy-GB"/>
        </w:rPr>
        <w:t xml:space="preserve">. If you fail to attend the panel meeting, without good reason, the meeting will </w:t>
      </w:r>
      <w:r w:rsidR="008A4471" w:rsidRPr="00105BE6">
        <w:rPr>
          <w:rFonts w:eastAsia="Calibri" w:cstheme="minorHAnsi"/>
          <w:color w:val="282828"/>
          <w:sz w:val="24"/>
          <w:szCs w:val="24"/>
          <w:lang w:val="en-GB" w:eastAsia="cy-GB"/>
        </w:rPr>
        <w:t xml:space="preserve">still need to go </w:t>
      </w:r>
      <w:proofErr w:type="gramStart"/>
      <w:r w:rsidR="008A4471" w:rsidRPr="00105BE6">
        <w:rPr>
          <w:rFonts w:eastAsia="Calibri" w:cstheme="minorHAnsi"/>
          <w:color w:val="282828"/>
          <w:sz w:val="24"/>
          <w:szCs w:val="24"/>
          <w:lang w:val="en-GB" w:eastAsia="cy-GB"/>
        </w:rPr>
        <w:t>ahead</w:t>
      </w:r>
      <w:proofErr w:type="gramEnd"/>
      <w:r w:rsidRPr="00105BE6">
        <w:rPr>
          <w:rFonts w:eastAsia="Calibri" w:cstheme="minorHAnsi"/>
          <w:color w:val="282828"/>
          <w:sz w:val="24"/>
          <w:szCs w:val="24"/>
          <w:lang w:val="en-GB" w:eastAsia="cy-GB"/>
        </w:rPr>
        <w:t xml:space="preserve"> and you will be informed of the outcome in writing.</w:t>
      </w:r>
    </w:p>
    <w:p w14:paraId="7E14DE88"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p>
    <w:p w14:paraId="7E14DE89"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r w:rsidRPr="00105BE6">
        <w:rPr>
          <w:rFonts w:eastAsia="Times New Roman" w:cstheme="minorHAnsi"/>
          <w:sz w:val="24"/>
          <w:szCs w:val="24"/>
          <w:lang w:val="en-GB"/>
        </w:rPr>
        <w:t>Yours sincerely</w:t>
      </w:r>
    </w:p>
    <w:p w14:paraId="7E14DE8A"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p>
    <w:p w14:paraId="7E14DE8B" w14:textId="77777777"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r w:rsidRPr="00105BE6">
        <w:rPr>
          <w:rFonts w:eastAsia="Times New Roman" w:cstheme="minorHAnsi"/>
          <w:sz w:val="24"/>
          <w:szCs w:val="24"/>
          <w:lang w:val="en-GB"/>
        </w:rPr>
        <w:t>University Panel Secretary</w:t>
      </w:r>
    </w:p>
    <w:p w14:paraId="7E14DE8C" w14:textId="1D3CDD7A" w:rsidR="009A0589" w:rsidRPr="00105BE6" w:rsidRDefault="009A0589" w:rsidP="004C17C1">
      <w:pPr>
        <w:overflowPunct w:val="0"/>
        <w:autoSpaceDE w:val="0"/>
        <w:autoSpaceDN w:val="0"/>
        <w:adjustRightInd w:val="0"/>
        <w:spacing w:after="0" w:line="360" w:lineRule="auto"/>
        <w:rPr>
          <w:rFonts w:eastAsia="Times New Roman" w:cstheme="minorHAnsi"/>
          <w:sz w:val="24"/>
          <w:szCs w:val="24"/>
          <w:lang w:val="en-GB"/>
        </w:rPr>
      </w:pPr>
      <w:r w:rsidRPr="00105BE6">
        <w:rPr>
          <w:rFonts w:eastAsia="Times New Roman" w:cstheme="minorHAnsi"/>
          <w:sz w:val="24"/>
          <w:szCs w:val="24"/>
          <w:lang w:val="en-GB"/>
        </w:rPr>
        <w:t xml:space="preserve">Academic </w:t>
      </w:r>
      <w:r w:rsidR="00CF36D3" w:rsidRPr="00105BE6">
        <w:rPr>
          <w:rFonts w:eastAsia="Times New Roman" w:cstheme="minorHAnsi"/>
          <w:sz w:val="24"/>
          <w:szCs w:val="24"/>
          <w:lang w:val="en-GB"/>
        </w:rPr>
        <w:t>Registry</w:t>
      </w:r>
    </w:p>
    <w:p w14:paraId="7E14DE8D" w14:textId="77777777" w:rsidR="009A0589" w:rsidRPr="00105BE6" w:rsidRDefault="009A0589" w:rsidP="004C17C1">
      <w:pPr>
        <w:overflowPunct w:val="0"/>
        <w:autoSpaceDE w:val="0"/>
        <w:autoSpaceDN w:val="0"/>
        <w:adjustRightInd w:val="0"/>
        <w:spacing w:after="0" w:line="360" w:lineRule="auto"/>
        <w:rPr>
          <w:rFonts w:eastAsia="Times New Roman" w:cstheme="minorHAnsi"/>
          <w:b/>
          <w:sz w:val="24"/>
          <w:szCs w:val="24"/>
          <w:lang w:val="en-GB"/>
        </w:rPr>
      </w:pPr>
    </w:p>
    <w:p w14:paraId="7E14DE8E" w14:textId="4B9A436E" w:rsidR="009A0589" w:rsidRPr="00105BE6" w:rsidRDefault="00264D57" w:rsidP="004C17C1">
      <w:pPr>
        <w:overflowPunct w:val="0"/>
        <w:autoSpaceDE w:val="0"/>
        <w:autoSpaceDN w:val="0"/>
        <w:adjustRightInd w:val="0"/>
        <w:spacing w:after="0" w:line="360" w:lineRule="auto"/>
        <w:rPr>
          <w:rFonts w:eastAsia="Times New Roman" w:cstheme="minorHAnsi"/>
          <w:b/>
          <w:sz w:val="24"/>
          <w:szCs w:val="24"/>
          <w:lang w:val="en-GB"/>
        </w:rPr>
      </w:pPr>
      <w:r w:rsidRPr="00105BE6">
        <w:rPr>
          <w:rFonts w:eastAsia="Times New Roman" w:cstheme="minorHAnsi"/>
          <w:b/>
          <w:sz w:val="24"/>
          <w:szCs w:val="24"/>
          <w:lang w:val="en-GB"/>
        </w:rPr>
        <w:t>c</w:t>
      </w:r>
      <w:r w:rsidR="009A0589" w:rsidRPr="00105BE6">
        <w:rPr>
          <w:rFonts w:eastAsia="Times New Roman" w:cstheme="minorHAnsi"/>
          <w:b/>
          <w:sz w:val="24"/>
          <w:szCs w:val="24"/>
          <w:lang w:val="en-GB"/>
        </w:rPr>
        <w:t>c. Chair of the Examination Board</w:t>
      </w:r>
    </w:p>
    <w:p w14:paraId="7E14DE8F" w14:textId="77777777" w:rsidR="00EC408D" w:rsidRPr="00105BE6" w:rsidRDefault="00EC408D" w:rsidP="004C17C1">
      <w:pPr>
        <w:overflowPunct w:val="0"/>
        <w:autoSpaceDE w:val="0"/>
        <w:autoSpaceDN w:val="0"/>
        <w:adjustRightInd w:val="0"/>
        <w:spacing w:after="0" w:line="360" w:lineRule="auto"/>
        <w:rPr>
          <w:rFonts w:eastAsia="Times New Roman" w:cstheme="minorHAnsi"/>
          <w:sz w:val="24"/>
          <w:szCs w:val="24"/>
          <w:lang w:val="en-GB"/>
        </w:rPr>
      </w:pPr>
    </w:p>
    <w:p w14:paraId="7E14DE90" w14:textId="77777777" w:rsidR="00F95851" w:rsidRPr="00105BE6" w:rsidRDefault="00F95851" w:rsidP="004C17C1">
      <w:pPr>
        <w:spacing w:line="360" w:lineRule="auto"/>
        <w:rPr>
          <w:rFonts w:cstheme="minorHAnsi"/>
          <w:sz w:val="24"/>
          <w:szCs w:val="24"/>
          <w:lang w:val="en-GB"/>
        </w:rPr>
      </w:pPr>
    </w:p>
    <w:sectPr w:rsidR="00F95851" w:rsidRPr="00105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D6"/>
    <w:rsid w:val="00034C34"/>
    <w:rsid w:val="00105BE6"/>
    <w:rsid w:val="001D0A50"/>
    <w:rsid w:val="00205DC8"/>
    <w:rsid w:val="00264D57"/>
    <w:rsid w:val="004C17C1"/>
    <w:rsid w:val="005F4891"/>
    <w:rsid w:val="00864BE4"/>
    <w:rsid w:val="008A4471"/>
    <w:rsid w:val="008B0144"/>
    <w:rsid w:val="00927CAB"/>
    <w:rsid w:val="00942408"/>
    <w:rsid w:val="009A0589"/>
    <w:rsid w:val="00A017D6"/>
    <w:rsid w:val="00A62431"/>
    <w:rsid w:val="00A77CB3"/>
    <w:rsid w:val="00CE6638"/>
    <w:rsid w:val="00CF36D3"/>
    <w:rsid w:val="00D84342"/>
    <w:rsid w:val="00E35300"/>
    <w:rsid w:val="00E42931"/>
    <w:rsid w:val="00EC408D"/>
    <w:rsid w:val="00F70B0F"/>
    <w:rsid w:val="00F90AB6"/>
    <w:rsid w:val="00F95851"/>
    <w:rsid w:val="00FB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DE7B"/>
  <w15:chartTrackingRefBased/>
  <w15:docId w15:val="{304D3B27-DBEF-4E01-A305-C9A38940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D6"/>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7D6"/>
    <w:pPr>
      <w:spacing w:after="0" w:line="240" w:lineRule="auto"/>
    </w:pPr>
    <w:rPr>
      <w:rFonts w:ascii="Times New Roman" w:eastAsia="Calibri" w:hAnsi="Times New Roman" w:cs="Times New Roman"/>
      <w:sz w:val="24"/>
      <w:szCs w:val="24"/>
      <w:lang w:eastAsia="cy-GB"/>
    </w:rPr>
  </w:style>
  <w:style w:type="character" w:styleId="Hyperlink">
    <w:name w:val="Hyperlink"/>
    <w:basedOn w:val="DefaultParagraphFont"/>
    <w:uiPriority w:val="99"/>
    <w:unhideWhenUsed/>
    <w:rsid w:val="00A017D6"/>
    <w:rPr>
      <w:color w:val="0563C1" w:themeColor="hyperlink"/>
      <w:u w:val="single"/>
    </w:rPr>
  </w:style>
  <w:style w:type="paragraph" w:styleId="Revision">
    <w:name w:val="Revision"/>
    <w:hidden/>
    <w:uiPriority w:val="99"/>
    <w:semiHidden/>
    <w:rsid w:val="00CE6638"/>
    <w:rPr>
      <w:lang w:val="cy-GB"/>
    </w:rPr>
  </w:style>
  <w:style w:type="character" w:styleId="UnresolvedMention">
    <w:name w:val="Unresolved Mention"/>
    <w:basedOn w:val="DefaultParagraphFont"/>
    <w:uiPriority w:val="99"/>
    <w:semiHidden/>
    <w:unhideWhenUsed/>
    <w:rsid w:val="00264D57"/>
    <w:rPr>
      <w:color w:val="605E5C"/>
      <w:shd w:val="clear" w:color="auto" w:fill="E1DFDD"/>
    </w:rPr>
  </w:style>
  <w:style w:type="character" w:styleId="FollowedHyperlink">
    <w:name w:val="FollowedHyperlink"/>
    <w:basedOn w:val="DefaultParagraphFont"/>
    <w:uiPriority w:val="99"/>
    <w:semiHidden/>
    <w:unhideWhenUsed/>
    <w:rsid w:val="004C17C1"/>
    <w:rPr>
      <w:color w:val="954F72" w:themeColor="followedHyperlink"/>
      <w:u w:val="single"/>
    </w:rPr>
  </w:style>
  <w:style w:type="character" w:styleId="CommentReference">
    <w:name w:val="annotation reference"/>
    <w:basedOn w:val="DefaultParagraphFont"/>
    <w:uiPriority w:val="99"/>
    <w:semiHidden/>
    <w:unhideWhenUsed/>
    <w:rsid w:val="00942408"/>
    <w:rPr>
      <w:sz w:val="16"/>
      <w:szCs w:val="16"/>
    </w:rPr>
  </w:style>
  <w:style w:type="paragraph" w:styleId="CommentText">
    <w:name w:val="annotation text"/>
    <w:basedOn w:val="Normal"/>
    <w:link w:val="CommentTextChar"/>
    <w:uiPriority w:val="99"/>
    <w:unhideWhenUsed/>
    <w:rsid w:val="00942408"/>
    <w:pPr>
      <w:spacing w:line="240" w:lineRule="auto"/>
    </w:pPr>
    <w:rPr>
      <w:sz w:val="20"/>
      <w:szCs w:val="20"/>
    </w:rPr>
  </w:style>
  <w:style w:type="character" w:customStyle="1" w:styleId="CommentTextChar">
    <w:name w:val="Comment Text Char"/>
    <w:basedOn w:val="DefaultParagraphFont"/>
    <w:link w:val="CommentText"/>
    <w:uiPriority w:val="99"/>
    <w:rsid w:val="00942408"/>
    <w:rPr>
      <w:sz w:val="20"/>
      <w:szCs w:val="20"/>
      <w:lang w:val="cy-GB"/>
    </w:rPr>
  </w:style>
  <w:style w:type="paragraph" w:styleId="CommentSubject">
    <w:name w:val="annotation subject"/>
    <w:basedOn w:val="CommentText"/>
    <w:next w:val="CommentText"/>
    <w:link w:val="CommentSubjectChar"/>
    <w:uiPriority w:val="99"/>
    <w:semiHidden/>
    <w:unhideWhenUsed/>
    <w:rsid w:val="00942408"/>
    <w:rPr>
      <w:b/>
      <w:bCs/>
    </w:rPr>
  </w:style>
  <w:style w:type="character" w:customStyle="1" w:styleId="CommentSubjectChar">
    <w:name w:val="Comment Subject Char"/>
    <w:basedOn w:val="CommentTextChar"/>
    <w:link w:val="CommentSubject"/>
    <w:uiPriority w:val="99"/>
    <w:semiHidden/>
    <w:rsid w:val="00942408"/>
    <w:rPr>
      <w:b/>
      <w:bCs/>
      <w:sz w:val="20"/>
      <w:szCs w:val="20"/>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ersu.co.uk/advice/" TargetMode="External"/><Relationship Id="rId5" Type="http://schemas.openxmlformats.org/officeDocument/2006/relationships/hyperlink" Target="https://www.aber.ac.uk/en/studentservices/" TargetMode="External"/><Relationship Id="rId4" Type="http://schemas.openxmlformats.org/officeDocument/2006/relationships/hyperlink" Target="https://www.aber.ac.uk/en/academic-registry/handbook/regulations/u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Glenwen Morgans [gsm]</dc:creator>
  <cp:keywords/>
  <dc:description/>
  <cp:lastModifiedBy>Kerry Bertenshaw [kkb] (Staff)</cp:lastModifiedBy>
  <cp:revision>4</cp:revision>
  <dcterms:created xsi:type="dcterms:W3CDTF">2024-09-12T18:13:00Z</dcterms:created>
  <dcterms:modified xsi:type="dcterms:W3CDTF">2024-09-20T08:15:00Z</dcterms:modified>
</cp:coreProperties>
</file>