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053E0" w14:textId="77777777" w:rsidR="00E84AB4" w:rsidRPr="000700C7" w:rsidRDefault="00E84AB4" w:rsidP="00E84AB4">
      <w:pPr>
        <w:rPr>
          <w:color w:val="5B9BD5" w:themeColor="accent1"/>
        </w:rPr>
      </w:pPr>
      <w:r w:rsidRPr="000700C7">
        <w:rPr>
          <w:noProof/>
          <w:lang w:val="en-GB" w:eastAsia="en-GB"/>
        </w:rPr>
        <w:drawing>
          <wp:inline distT="0" distB="0" distL="0" distR="0" wp14:anchorId="0042BBDC" wp14:editId="1B2D8B0A">
            <wp:extent cx="2407285" cy="495300"/>
            <wp:effectExtent l="0" t="0" r="0" b="0"/>
            <wp:docPr id="2" name="Picture 2" descr="C:\Users\mes\AppData\Local\Microsoft\Windows\Temporary Internet Files\Content.Outlook\W8G2ITS9\Aber Uni logo with 1872 (00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es\AppData\Local\Microsoft\Windows\Temporary Internet Files\Content.Outlook\W8G2ITS9\Aber Uni logo with 1872 (00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E7802" w14:textId="77777777" w:rsidR="00E84AB4" w:rsidRPr="000700C7" w:rsidRDefault="00E84AB4" w:rsidP="00E84AB4">
      <w:pPr>
        <w:rPr>
          <w:b/>
          <w:color w:val="5B9BD5" w:themeColor="accent1"/>
          <w:sz w:val="28"/>
          <w:szCs w:val="28"/>
        </w:rPr>
      </w:pPr>
      <w:r w:rsidRPr="000700C7">
        <w:rPr>
          <w:b/>
          <w:color w:val="5B9BD5" w:themeColor="accent1"/>
          <w:sz w:val="28"/>
          <w:szCs w:val="28"/>
        </w:rPr>
        <w:t>Monitro Cynnydd Academaidd – Templedi Ffurflenni a Llythyrau</w:t>
      </w:r>
    </w:p>
    <w:p w14:paraId="77EEBEDD" w14:textId="281947D3" w:rsidR="00E84AB4" w:rsidRPr="000700C7" w:rsidRDefault="00037FBE" w:rsidP="00E84AB4">
      <w:pPr>
        <w:tabs>
          <w:tab w:val="left" w:pos="284"/>
        </w:tabs>
        <w:rPr>
          <w:color w:val="5B9BD5" w:themeColor="accent1"/>
          <w:sz w:val="24"/>
          <w:szCs w:val="24"/>
        </w:rPr>
      </w:pPr>
      <w:r w:rsidRPr="00037FBE">
        <w:rPr>
          <w:color w:val="5B9BD5" w:themeColor="accent1"/>
          <w:sz w:val="24"/>
          <w:szCs w:val="24"/>
        </w:rPr>
        <w:t>Dylid anfon pob llythyr trwy gyfeiriad e-bost Prifysgol Aberystwyth y myfyrwyr; gellid anfon copi papur o’r llythyr hefyd os yw cyfrif e-bost y myfyriwr wedi'i gloi neu os nad oedd y myfyriwr wedi mynd i gyfarfod â'r aelod o staff a oedd wedi ei alw i mewn i drafod ei gynnydd academaidd</w:t>
      </w:r>
      <w:r w:rsidR="00E84AB4" w:rsidRPr="000700C7">
        <w:rPr>
          <w:color w:val="5B9BD5" w:themeColor="accent1"/>
          <w:sz w:val="24"/>
          <w:szCs w:val="24"/>
        </w:rPr>
        <w:t>, ac amgáu copi o’r Rheoliad Academaidd ynghylch Cynnydd Academaidd</w:t>
      </w:r>
    </w:p>
    <w:p w14:paraId="1D1D11D5" w14:textId="77777777" w:rsidR="00E84AB4" w:rsidRPr="000700C7" w:rsidRDefault="00E84AB4" w:rsidP="00E84AB4">
      <w:pPr>
        <w:tabs>
          <w:tab w:val="left" w:pos="284"/>
        </w:tabs>
        <w:rPr>
          <w:b/>
          <w:color w:val="5B9BD5" w:themeColor="accent1"/>
          <w:sz w:val="24"/>
          <w:szCs w:val="24"/>
        </w:rPr>
      </w:pPr>
      <w:r w:rsidRPr="000700C7">
        <w:rPr>
          <w:b/>
          <w:color w:val="5B9BD5" w:themeColor="accent1"/>
          <w:sz w:val="24"/>
          <w:szCs w:val="24"/>
        </w:rPr>
        <w:t xml:space="preserve">TEMPLED A – Llythyr yn mynnu bod myfyriwr yn dod i gyfarfod gyda Chyfarwyddwr yr Athrofa </w:t>
      </w:r>
    </w:p>
    <w:p w14:paraId="0DECCB40" w14:textId="77777777" w:rsidR="001D5F5C" w:rsidRDefault="00E84AB4" w:rsidP="00E84AB4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 xml:space="preserve">Anfonwyd adroddiad amdanoch at </w:t>
      </w:r>
      <w:r>
        <w:rPr>
          <w:rFonts w:ascii="Calibri" w:eastAsia="Calibri" w:hAnsi="Calibri" w:cs="Times New Roman"/>
          <w:sz w:val="24"/>
          <w:szCs w:val="24"/>
        </w:rPr>
        <w:t>Ddirprwy Is-Ganghellor y Gyfadran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am nad ydych wedi cwrdd </w:t>
      </w:r>
      <w:r w:rsidRPr="000700C7">
        <w:rPr>
          <w:rFonts w:ascii="Calibri" w:eastAsia="Calibri" w:hAnsi="Calibri" w:cs="Calibri"/>
          <w:sz w:val="24"/>
          <w:szCs w:val="24"/>
        </w:rPr>
        <w:t>â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gofynion y Brifysgol ar gyfer presenoldeb mewn dosbarthiadau a/neu gyflwyno gwaith cwrs. Mae’r </w:t>
      </w:r>
      <w:r>
        <w:rPr>
          <w:rFonts w:ascii="Calibri" w:eastAsia="Calibri" w:hAnsi="Calibri" w:cs="Times New Roman"/>
          <w:sz w:val="24"/>
          <w:szCs w:val="24"/>
        </w:rPr>
        <w:t>Gyfadran yn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bryderus yngl</w:t>
      </w:r>
      <w:r w:rsidRPr="000700C7">
        <w:rPr>
          <w:rFonts w:ascii="Calibri" w:eastAsia="Calibri" w:hAnsi="Calibri" w:cs="Calibri"/>
          <w:sz w:val="24"/>
          <w:szCs w:val="24"/>
        </w:rPr>
        <w:t>ŷ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n </w:t>
      </w:r>
      <w:r w:rsidRPr="000700C7">
        <w:rPr>
          <w:rFonts w:ascii="Calibri" w:eastAsia="Calibri" w:hAnsi="Calibri" w:cs="Calibri"/>
          <w:sz w:val="24"/>
          <w:szCs w:val="24"/>
        </w:rPr>
        <w:t>â’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ch cynnydd academaidd </w:t>
      </w:r>
      <w:r w:rsidR="001D5F5C">
        <w:rPr>
          <w:rFonts w:ascii="Calibri" w:eastAsia="Calibri" w:hAnsi="Calibri" w:cs="Times New Roman"/>
          <w:sz w:val="24"/>
          <w:szCs w:val="24"/>
        </w:rPr>
        <w:t xml:space="preserve">annigonol 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yn ystod y semester hwn ac felly mae disgwyl i chi gyfarfod â </w:t>
      </w:r>
      <w:r>
        <w:rPr>
          <w:rFonts w:ascii="Calibri" w:eastAsia="Calibri" w:hAnsi="Calibri" w:cs="Times New Roman"/>
          <w:sz w:val="24"/>
          <w:szCs w:val="24"/>
        </w:rPr>
        <w:t>Dirprwy Is-Ganghellor y Gyfadran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</w:t>
      </w:r>
      <w:r w:rsidR="001D5F5C">
        <w:rPr>
          <w:rFonts w:ascii="Calibri" w:eastAsia="Calibri" w:hAnsi="Calibri" w:cs="Times New Roman"/>
          <w:sz w:val="24"/>
          <w:szCs w:val="24"/>
        </w:rPr>
        <w:t xml:space="preserve">(neu enwebai) 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ar </w:t>
      </w:r>
      <w:sdt>
        <w:sdtPr>
          <w:rPr>
            <w:color w:val="44546A" w:themeColor="text2"/>
          </w:rPr>
          <w:id w:val="1073312705"/>
          <w:placeholder>
            <w:docPart w:val="D5106281D1744889BE60DB44F423EAAF"/>
          </w:placeholder>
          <w:showingPlcHdr/>
          <w:text/>
        </w:sdtPr>
        <w:sdtEndPr/>
        <w:sdtContent>
          <w:r w:rsidRPr="000700C7">
            <w:rPr>
              <w:color w:val="A6A6A6" w:themeColor="background1" w:themeShade="A6"/>
            </w:rPr>
            <w:t>Cliciwch yma i deipio testun.</w:t>
          </w:r>
        </w:sdtContent>
      </w:sdt>
      <w:r w:rsidRPr="000700C7">
        <w:rPr>
          <w:rFonts w:ascii="Calibri" w:eastAsia="Calibri" w:hAnsi="Calibri" w:cs="Times New Roman"/>
          <w:sz w:val="24"/>
          <w:szCs w:val="24"/>
        </w:rPr>
        <w:t xml:space="preserve"> i drafod y sefyllfa. </w:t>
      </w:r>
      <w:r w:rsidR="001D5F5C">
        <w:rPr>
          <w:rFonts w:ascii="Calibri" w:eastAsia="Calibri" w:hAnsi="Calibri" w:cs="Times New Roman"/>
          <w:sz w:val="24"/>
          <w:szCs w:val="24"/>
        </w:rPr>
        <w:t xml:space="preserve">Cynhelir y cyfarfod yn </w:t>
      </w:r>
      <w:sdt>
        <w:sdtPr>
          <w:rPr>
            <w:color w:val="44546A" w:themeColor="text2"/>
          </w:rPr>
          <w:id w:val="-646595539"/>
          <w:placeholder>
            <w:docPart w:val="9D2238860B1A462EBBC4D63E2C786524"/>
          </w:placeholder>
          <w:text/>
        </w:sdtPr>
        <w:sdtContent>
          <w:r w:rsidR="001D5F5C" w:rsidRPr="001D5F5C">
            <w:rPr>
              <w:color w:val="44546A" w:themeColor="text2"/>
            </w:rPr>
            <w:t>Cliciwch yma i deipio testun.</w:t>
          </w:r>
          <w:r w:rsidR="001D5F5C" w:rsidRPr="001D5F5C">
            <w:rPr>
              <w:color w:val="44546A" w:themeColor="text2"/>
            </w:rPr>
            <w:t xml:space="preserve"> </w:t>
          </w:r>
        </w:sdtContent>
      </w:sdt>
      <w:r w:rsidR="001D5F5C" w:rsidRPr="000700C7">
        <w:rPr>
          <w:rFonts w:ascii="Calibri" w:eastAsia="Calibri" w:hAnsi="Calibri" w:cs="Times New Roman"/>
          <w:sz w:val="24"/>
          <w:szCs w:val="24"/>
        </w:rPr>
        <w:t xml:space="preserve"> </w:t>
      </w:r>
      <w:r w:rsidRPr="000700C7">
        <w:rPr>
          <w:rFonts w:ascii="Calibri" w:eastAsia="Calibri" w:hAnsi="Calibri" w:cs="Times New Roman"/>
          <w:sz w:val="24"/>
          <w:szCs w:val="24"/>
        </w:rPr>
        <w:t>Prif ddiben y cyfarfod yw trafod unrhyw drafferthion sy’n amharu ar eich cynnydd academaidd</w:t>
      </w:r>
      <w:r w:rsidR="001D5F5C">
        <w:rPr>
          <w:rFonts w:ascii="Calibri" w:eastAsia="Calibri" w:hAnsi="Calibri" w:cs="Times New Roman"/>
          <w:sz w:val="24"/>
          <w:szCs w:val="24"/>
        </w:rPr>
        <w:t xml:space="preserve"> a nodi os oes gennych chi unrhyw anghenion cymorth. </w:t>
      </w:r>
    </w:p>
    <w:p w14:paraId="7B7997FE" w14:textId="20423152" w:rsidR="001D5F5C" w:rsidRDefault="001D5F5C" w:rsidP="001D5F5C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 xml:space="preserve">Yr wyf hefyd am eich atgoffa y bydd parhau i fethu </w:t>
      </w:r>
      <w:r>
        <w:rPr>
          <w:rFonts w:ascii="Calibri" w:eastAsia="Calibri" w:hAnsi="Calibri" w:cs="Times New Roman"/>
          <w:sz w:val="24"/>
          <w:szCs w:val="24"/>
        </w:rPr>
        <w:t>â bodloni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g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ofynion </w:t>
      </w:r>
      <w:r>
        <w:rPr>
          <w:rFonts w:ascii="Calibri" w:eastAsia="Calibri" w:hAnsi="Calibri" w:cs="Times New Roman"/>
          <w:sz w:val="24"/>
          <w:szCs w:val="24"/>
        </w:rPr>
        <w:t>y Brifysgol</w:t>
      </w:r>
      <w:r w:rsidRPr="000700C7">
        <w:rPr>
          <w:rFonts w:ascii="Calibri" w:eastAsia="Calibri" w:hAnsi="Calibri" w:cs="Times New Roman"/>
          <w:sz w:val="24"/>
          <w:szCs w:val="24"/>
        </w:rPr>
        <w:t xml:space="preserve"> yn arwain at gamau pellach yn unol </w:t>
      </w:r>
      <w:r w:rsidRPr="000700C7">
        <w:rPr>
          <w:rFonts w:ascii="Calibri" w:eastAsia="Calibri" w:hAnsi="Calibri" w:cs="Calibri"/>
          <w:sz w:val="24"/>
          <w:szCs w:val="24"/>
        </w:rPr>
        <w:t>â</w:t>
      </w:r>
      <w:r w:rsidRPr="000700C7">
        <w:rPr>
          <w:rFonts w:ascii="Calibri" w:eastAsia="Calibri" w:hAnsi="Calibri" w:cs="Times New Roman"/>
          <w:sz w:val="24"/>
          <w:szCs w:val="24"/>
        </w:rPr>
        <w:t>’r Rheoliad Academaidd ynghylch Cynnydd Academaidd (amgaeedig) sy’n cynnwys cael eich diarddel o’r Brifysgol. Oherwydd hynny mae’n hanfodol eich bod yn dod i’r cyfarfod, sydd i gael blaenoriaeth dros bob trefniant arall, yn cynnwys dosbarthiadau wedi eu hamserlennu.</w:t>
      </w:r>
    </w:p>
    <w:p w14:paraId="6E818EF6" w14:textId="015A44CF" w:rsidR="001D5F5C" w:rsidRPr="001D5F5C" w:rsidRDefault="001D5F5C" w:rsidP="001D5F5C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  <w:u w:val="single"/>
        </w:rPr>
      </w:pPr>
      <w:r w:rsidRPr="001D5F5C">
        <w:rPr>
          <w:rFonts w:ascii="Calibri" w:eastAsia="Calibri" w:hAnsi="Calibri" w:cs="Times New Roman"/>
          <w:sz w:val="24"/>
          <w:szCs w:val="24"/>
          <w:u w:val="single"/>
        </w:rPr>
        <w:t>Cymorth</w:t>
      </w:r>
    </w:p>
    <w:p w14:paraId="7F41E16E" w14:textId="61D713F1" w:rsidR="00E84AB4" w:rsidRDefault="001D5F5C" w:rsidP="00E84AB4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Mae’r Brifysgol yn deall y gall rhai myfyrwyr fod angen cymorth i </w:t>
      </w:r>
      <w:r w:rsidR="00AC38F4">
        <w:rPr>
          <w:rFonts w:ascii="Calibri" w:eastAsia="Calibri" w:hAnsi="Calibri" w:cs="Times New Roman"/>
          <w:sz w:val="24"/>
          <w:szCs w:val="24"/>
        </w:rPr>
        <w:t xml:space="preserve">wneud synnwyr o’u sefyllfa. Gallwch gysylltu â chynghorydd myfyrwyr </w:t>
      </w:r>
      <w:r w:rsidR="00E84AB4" w:rsidRPr="000700C7">
        <w:rPr>
          <w:rFonts w:ascii="Calibri" w:eastAsia="Calibri" w:hAnsi="Calibri" w:cs="Times New Roman"/>
          <w:sz w:val="24"/>
          <w:szCs w:val="24"/>
        </w:rPr>
        <w:t>yn y Gwasanaethau Myfyrwyr neu Undeb y Myfyrwyr, er mwyn derbyn cefnogaeth a chyngor cyfrinachol</w:t>
      </w:r>
      <w:r w:rsidR="00AC38F4">
        <w:rPr>
          <w:rFonts w:ascii="Calibri" w:eastAsia="Calibri" w:hAnsi="Calibri" w:cs="Times New Roman"/>
          <w:sz w:val="24"/>
          <w:szCs w:val="24"/>
        </w:rPr>
        <w:t>, os yw eich amgylchiadau personol yn effeithio ar eich cynnydd academaidd:</w:t>
      </w:r>
    </w:p>
    <w:p w14:paraId="5BFDC6FF" w14:textId="7596F1D0" w:rsidR="00AC38F4" w:rsidRPr="00AC38F4" w:rsidRDefault="00AC38F4" w:rsidP="00AC38F4">
      <w:pPr>
        <w:pStyle w:val="ParagraffRhestr"/>
        <w:numPr>
          <w:ilvl w:val="0"/>
          <w:numId w:val="1"/>
        </w:num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AC38F4">
        <w:rPr>
          <w:rFonts w:ascii="Calibri" w:eastAsia="Calibri" w:hAnsi="Calibri" w:cs="Times New Roman"/>
          <w:sz w:val="24"/>
          <w:szCs w:val="24"/>
        </w:rPr>
        <w:t>Gwasanaethau Myfyrwyr dros y ffôn (01970 621761), e-bost (</w:t>
      </w:r>
      <w:hyperlink r:id="rId8" w:history="1">
        <w:r w:rsidRPr="00AC38F4">
          <w:rPr>
            <w:rStyle w:val="Hyperddolen"/>
            <w:rFonts w:ascii="Calibri" w:eastAsia="Calibri" w:hAnsi="Calibri" w:cs="Times New Roman"/>
            <w:sz w:val="24"/>
            <w:szCs w:val="24"/>
          </w:rPr>
          <w:t>student-adviser@aber.ac.uk</w:t>
        </w:r>
      </w:hyperlink>
      <w:r w:rsidRPr="00AC38F4">
        <w:rPr>
          <w:rFonts w:ascii="Calibri" w:eastAsia="Calibri" w:hAnsi="Calibri" w:cs="Times New Roman"/>
          <w:sz w:val="24"/>
          <w:szCs w:val="24"/>
        </w:rPr>
        <w:t>) neu ewch i'r wefan (</w:t>
      </w:r>
      <w:hyperlink r:id="rId9" w:history="1">
        <w:r>
          <w:rPr>
            <w:rStyle w:val="Hyperddolen"/>
            <w:rFonts w:ascii="Calibri" w:eastAsia="Calibri" w:hAnsi="Calibri" w:cs="Times New Roman"/>
            <w:sz w:val="24"/>
            <w:szCs w:val="24"/>
          </w:rPr>
          <w:t>https://www.aber.ac.uk/cy/studentservices/</w:t>
        </w:r>
      </w:hyperlink>
      <w:r w:rsidRPr="00AC38F4">
        <w:rPr>
          <w:rFonts w:ascii="Calibri" w:eastAsia="Calibri" w:hAnsi="Calibri" w:cs="Times New Roman"/>
          <w:sz w:val="24"/>
          <w:szCs w:val="24"/>
        </w:rPr>
        <w:t>) am fanylion y gwasanaeth galw heibio.</w:t>
      </w:r>
    </w:p>
    <w:p w14:paraId="31C7FC3B" w14:textId="747091E8" w:rsidR="00AC38F4" w:rsidRPr="00AC38F4" w:rsidRDefault="00AC38F4" w:rsidP="00AC38F4">
      <w:pPr>
        <w:pStyle w:val="ParagraffRhestr"/>
        <w:numPr>
          <w:ilvl w:val="0"/>
          <w:numId w:val="1"/>
        </w:num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AC38F4">
        <w:rPr>
          <w:rFonts w:ascii="Calibri" w:eastAsia="Calibri" w:hAnsi="Calibri" w:cs="Times New Roman"/>
          <w:sz w:val="24"/>
          <w:szCs w:val="24"/>
        </w:rPr>
        <w:t>Gwasanaeth Cyngor Undeb y Myfyrwyr dros y ffôn (01970 621700), e-bost (</w:t>
      </w:r>
      <w:hyperlink r:id="rId10" w:history="1">
        <w:r w:rsidRPr="00AC38F4">
          <w:rPr>
            <w:rStyle w:val="Hyperddolen"/>
            <w:rFonts w:ascii="Calibri" w:eastAsia="Calibri" w:hAnsi="Calibri" w:cs="Times New Roman"/>
            <w:sz w:val="24"/>
            <w:szCs w:val="24"/>
          </w:rPr>
          <w:t>union.advice@aber.ac.uk</w:t>
        </w:r>
      </w:hyperlink>
      <w:r w:rsidRPr="00AC38F4">
        <w:rPr>
          <w:rFonts w:ascii="Calibri" w:eastAsia="Calibri" w:hAnsi="Calibri" w:cs="Times New Roman"/>
          <w:sz w:val="24"/>
          <w:szCs w:val="24"/>
        </w:rPr>
        <w:t xml:space="preserve">) neu ewch i'r wefan </w:t>
      </w:r>
      <w:r>
        <w:rPr>
          <w:rFonts w:ascii="Calibri" w:eastAsia="Calibri" w:hAnsi="Calibri" w:cs="Times New Roman"/>
          <w:sz w:val="24"/>
          <w:szCs w:val="24"/>
        </w:rPr>
        <w:t>(</w:t>
      </w:r>
      <w:r w:rsidRPr="00AC38F4">
        <w:rPr>
          <w:rFonts w:ascii="Calibri" w:eastAsia="Calibri" w:hAnsi="Calibri" w:cs="Times New Roman"/>
          <w:sz w:val="24"/>
          <w:szCs w:val="24"/>
        </w:rPr>
        <w:t>https://www.umaber.co.uk/cyngor/) am fanylion y gwasanaeth galw heibio.</w:t>
      </w:r>
    </w:p>
    <w:p w14:paraId="6F922289" w14:textId="77777777" w:rsidR="00AC38F4" w:rsidRDefault="00AC38F4" w:rsidP="00E84AB4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</w:p>
    <w:p w14:paraId="086614A6" w14:textId="77777777" w:rsidR="00AC38F4" w:rsidRPr="000700C7" w:rsidRDefault="00AC38F4" w:rsidP="00E84AB4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</w:p>
    <w:p w14:paraId="429A6B7C" w14:textId="77777777" w:rsidR="00E84AB4" w:rsidRPr="000700C7" w:rsidRDefault="00E84AB4" w:rsidP="00E84AB4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 w:rsidRPr="000700C7">
        <w:rPr>
          <w:rFonts w:ascii="Calibri" w:eastAsia="Calibri" w:hAnsi="Calibri" w:cs="Times New Roman"/>
          <w:sz w:val="24"/>
          <w:szCs w:val="24"/>
        </w:rPr>
        <w:t>Yn gywir</w:t>
      </w:r>
    </w:p>
    <w:p w14:paraId="391A4904" w14:textId="77777777" w:rsidR="00E84AB4" w:rsidRPr="000700C7" w:rsidRDefault="00E84AB4" w:rsidP="00E84AB4">
      <w:pPr>
        <w:tabs>
          <w:tab w:val="left" w:pos="0"/>
        </w:tabs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Dirprwy Is-Ganghellor y Gyfadran</w:t>
      </w:r>
    </w:p>
    <w:p w14:paraId="406FF78B" w14:textId="77777777" w:rsidR="00E84AB4" w:rsidRPr="000700C7" w:rsidRDefault="00E84AB4" w:rsidP="00E84AB4">
      <w:pPr>
        <w:tabs>
          <w:tab w:val="left" w:pos="0"/>
        </w:tabs>
        <w:rPr>
          <w:color w:val="5B9BD5" w:themeColor="accent1"/>
          <w:sz w:val="24"/>
          <w:szCs w:val="24"/>
        </w:rPr>
      </w:pPr>
      <w:r w:rsidRPr="000700C7">
        <w:rPr>
          <w:color w:val="5B9BD5" w:themeColor="accent1"/>
          <w:sz w:val="24"/>
          <w:szCs w:val="24"/>
        </w:rPr>
        <w:t xml:space="preserve">Os yw myfyriwr wedi methu mynychu cyfarfod blaenorol gyda </w:t>
      </w:r>
      <w:r>
        <w:rPr>
          <w:color w:val="5B9BD5" w:themeColor="accent1"/>
          <w:sz w:val="24"/>
          <w:szCs w:val="24"/>
        </w:rPr>
        <w:t>Dirprwy Is-Ganghellor y Gyfadran</w:t>
      </w:r>
      <w:r w:rsidRPr="000700C7">
        <w:rPr>
          <w:color w:val="5B9BD5" w:themeColor="accent1"/>
          <w:sz w:val="24"/>
          <w:szCs w:val="24"/>
        </w:rPr>
        <w:t xml:space="preserve"> ac wedi derbyn Templed B, dylid ychwanegu’r darn canlynol yn Nhempled A:  </w:t>
      </w:r>
    </w:p>
    <w:p w14:paraId="22786837" w14:textId="77777777" w:rsidR="00037FBE" w:rsidRDefault="00E84AB4" w:rsidP="00E84AB4">
      <w:r w:rsidRPr="000700C7">
        <w:rPr>
          <w:sz w:val="24"/>
          <w:szCs w:val="24"/>
        </w:rPr>
        <w:t>Dylid nodi mai hwn fydd eich cyfle olaf i fynychu’r cyfarfod hwn. Os na fyddwch yn bresennol, bydd argymhelliad yn cael ei gyflwyno y dylid eich diarddel o’r Brifysgol</w:t>
      </w:r>
    </w:p>
    <w:sectPr w:rsidR="00037FB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04B06" w14:textId="77777777" w:rsidR="001C6B8F" w:rsidRDefault="001C6B8F" w:rsidP="00E858F1">
      <w:pPr>
        <w:spacing w:after="0" w:line="240" w:lineRule="auto"/>
      </w:pPr>
      <w:r>
        <w:separator/>
      </w:r>
    </w:p>
  </w:endnote>
  <w:endnote w:type="continuationSeparator" w:id="0">
    <w:p w14:paraId="2902DE64" w14:textId="77777777" w:rsidR="001C6B8F" w:rsidRDefault="001C6B8F" w:rsidP="00E8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41CCB" w14:textId="1CDF3A04" w:rsidR="00E858F1" w:rsidRDefault="00E858F1">
    <w:pPr>
      <w:pStyle w:val="Troedyn"/>
    </w:pPr>
    <w:r>
      <w:t>Y Gofrestrfa Academaidd 04/2024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42859" w14:textId="77777777" w:rsidR="001C6B8F" w:rsidRDefault="001C6B8F" w:rsidP="00E858F1">
      <w:pPr>
        <w:spacing w:after="0" w:line="240" w:lineRule="auto"/>
      </w:pPr>
      <w:r>
        <w:separator/>
      </w:r>
    </w:p>
  </w:footnote>
  <w:footnote w:type="continuationSeparator" w:id="0">
    <w:p w14:paraId="409B84E8" w14:textId="77777777" w:rsidR="001C6B8F" w:rsidRDefault="001C6B8F" w:rsidP="00E85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903D6"/>
    <w:multiLevelType w:val="hybridMultilevel"/>
    <w:tmpl w:val="C5A856C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78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B4"/>
    <w:rsid w:val="00037FBE"/>
    <w:rsid w:val="001C6B8F"/>
    <w:rsid w:val="001D5F5C"/>
    <w:rsid w:val="00225496"/>
    <w:rsid w:val="003414B4"/>
    <w:rsid w:val="00480A5D"/>
    <w:rsid w:val="007F79A8"/>
    <w:rsid w:val="00A03564"/>
    <w:rsid w:val="00A508D1"/>
    <w:rsid w:val="00AC38F4"/>
    <w:rsid w:val="00B417CC"/>
    <w:rsid w:val="00E84AB4"/>
    <w:rsid w:val="00E8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9D31"/>
  <w15:chartTrackingRefBased/>
  <w15:docId w15:val="{DC101BB2-A464-4FC3-A203-67BC3E71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AB4"/>
    <w:pPr>
      <w:spacing w:after="200" w:line="276" w:lineRule="auto"/>
    </w:pPr>
    <w:rPr>
      <w:lang w:val="cy-GB"/>
    </w:rPr>
  </w:style>
  <w:style w:type="character" w:default="1" w:styleId="FfontParagraffDdiofyn">
    <w:name w:val="Default Paragraph Font"/>
    <w:uiPriority w:val="1"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Adolygiad">
    <w:name w:val="Revision"/>
    <w:hidden/>
    <w:uiPriority w:val="99"/>
    <w:semiHidden/>
    <w:rsid w:val="00037FBE"/>
    <w:pPr>
      <w:spacing w:after="0" w:line="240" w:lineRule="auto"/>
    </w:pPr>
    <w:rPr>
      <w:lang w:val="cy-GB"/>
    </w:rPr>
  </w:style>
  <w:style w:type="paragraph" w:styleId="Pennyn">
    <w:name w:val="header"/>
    <w:basedOn w:val="Normal"/>
    <w:link w:val="PennynNod"/>
    <w:uiPriority w:val="99"/>
    <w:unhideWhenUsed/>
    <w:rsid w:val="00E85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E858F1"/>
    <w:rPr>
      <w:lang w:val="cy-GB"/>
    </w:rPr>
  </w:style>
  <w:style w:type="paragraph" w:styleId="Troedyn">
    <w:name w:val="footer"/>
    <w:basedOn w:val="Normal"/>
    <w:link w:val="TroedynNod"/>
    <w:uiPriority w:val="99"/>
    <w:unhideWhenUsed/>
    <w:rsid w:val="00E85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E858F1"/>
    <w:rPr>
      <w:lang w:val="cy-GB"/>
    </w:rPr>
  </w:style>
  <w:style w:type="character" w:styleId="TestunDalfan">
    <w:name w:val="Placeholder Text"/>
    <w:basedOn w:val="FfontParagraffDdiofyn"/>
    <w:uiPriority w:val="99"/>
    <w:semiHidden/>
    <w:rsid w:val="001D5F5C"/>
    <w:rPr>
      <w:color w:val="808080"/>
    </w:rPr>
  </w:style>
  <w:style w:type="character" w:styleId="Hyperddolen">
    <w:name w:val="Hyperlink"/>
    <w:basedOn w:val="FfontParagraffDdiofyn"/>
    <w:uiPriority w:val="99"/>
    <w:unhideWhenUsed/>
    <w:rsid w:val="00AC38F4"/>
    <w:rPr>
      <w:color w:val="0563C1" w:themeColor="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AC38F4"/>
    <w:rPr>
      <w:color w:val="605E5C"/>
      <w:shd w:val="clear" w:color="auto" w:fill="E1DFDD"/>
    </w:rPr>
  </w:style>
  <w:style w:type="paragraph" w:styleId="ParagraffRhestr">
    <w:name w:val="List Paragraph"/>
    <w:basedOn w:val="Normal"/>
    <w:uiPriority w:val="34"/>
    <w:qFormat/>
    <w:rsid w:val="00AC38F4"/>
    <w:pPr>
      <w:ind w:left="720"/>
      <w:contextualSpacing/>
    </w:pPr>
  </w:style>
  <w:style w:type="character" w:styleId="HyperddolenWediiDilyn">
    <w:name w:val="FollowedHyperlink"/>
    <w:basedOn w:val="FfontParagraffDdiofyn"/>
    <w:uiPriority w:val="99"/>
    <w:semiHidden/>
    <w:unhideWhenUsed/>
    <w:rsid w:val="00AC38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7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-adviser@aber.ac.uk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nion.advice@abe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ber.ac.uk/cy/studentservices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106281D1744889BE60DB44F423E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035B1-3692-453B-B074-C480ABC3F375}"/>
      </w:docPartPr>
      <w:docPartBody>
        <w:p w:rsidR="00E24D46" w:rsidRDefault="006979D1" w:rsidP="006979D1">
          <w:pPr>
            <w:pStyle w:val="D5106281D1744889BE60DB44F423EAAF"/>
          </w:pPr>
          <w:r w:rsidRPr="008B6F1C">
            <w:rPr>
              <w:rStyle w:val="TestunDalfan"/>
            </w:rPr>
            <w:t>Cliciwch yma i deipio testun.</w:t>
          </w:r>
        </w:p>
      </w:docPartBody>
    </w:docPart>
    <w:docPart>
      <w:docPartPr>
        <w:name w:val="9D2238860B1A462EBBC4D63E2C786524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AC6FABBD-1A54-4FDA-B674-370A988DBFE4}"/>
      </w:docPartPr>
      <w:docPartBody>
        <w:p w:rsidR="00430487" w:rsidRDefault="00430487" w:rsidP="00430487">
          <w:pPr>
            <w:pStyle w:val="9D2238860B1A462EBBC4D63E2C786524"/>
          </w:pPr>
          <w:r w:rsidRPr="00F733F8">
            <w:rPr>
              <w:rStyle w:val="TestunDalfa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D1"/>
    <w:rsid w:val="00225496"/>
    <w:rsid w:val="00430487"/>
    <w:rsid w:val="00480A5D"/>
    <w:rsid w:val="006979D1"/>
    <w:rsid w:val="00AC2B06"/>
    <w:rsid w:val="00E24D46"/>
    <w:rsid w:val="00E9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styleId="TestunDalfan">
    <w:name w:val="Placeholder Text"/>
    <w:basedOn w:val="FfontParagraffDdiofyn"/>
    <w:uiPriority w:val="99"/>
    <w:semiHidden/>
    <w:rsid w:val="00430487"/>
  </w:style>
  <w:style w:type="paragraph" w:customStyle="1" w:styleId="D5106281D1744889BE60DB44F423EAAF">
    <w:name w:val="D5106281D1744889BE60DB44F423EAAF"/>
    <w:rsid w:val="006979D1"/>
  </w:style>
  <w:style w:type="paragraph" w:customStyle="1" w:styleId="9D2238860B1A462EBBC4D63E2C786524">
    <w:name w:val="9D2238860B1A462EBBC4D63E2C786524"/>
    <w:rsid w:val="00430487"/>
    <w:pPr>
      <w:spacing w:line="278" w:lineRule="auto"/>
    </w:pPr>
    <w:rPr>
      <w:kern w:val="2"/>
      <w:sz w:val="24"/>
      <w:szCs w:val="24"/>
      <w:lang w:val="cy-GB" w:eastAsia="cy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Aberystwyth University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Jane Apples [cja10]</dc:creator>
  <cp:keywords/>
  <dc:description/>
  <cp:lastModifiedBy>Erin Myrddin [erm] (Staff)</cp:lastModifiedBy>
  <cp:revision>2</cp:revision>
  <dcterms:created xsi:type="dcterms:W3CDTF">2024-09-18T11:27:00Z</dcterms:created>
  <dcterms:modified xsi:type="dcterms:W3CDTF">2024-09-18T11:27:00Z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2024-04-15T11:11:18Z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f519b199-24ab-4800-9bc2-19a63e158a39</vt:lpwstr>
  </property>
  <property fmtid="{D5CDD505-2E9C-101B-9397-08002B2CF9AE}" pid="8" name="MSIP_Label_f2dfecbd-fc97-4e8a-a9cd-19ed496c406e_ContentBits">
    <vt:lpwstr>0</vt:lpwstr>
  </property>
</Properties>
</file>