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1A83" w:rsidRDefault="006D02BA">
      <w:pPr>
        <w:widowControl/>
        <w:spacing w:before="240" w:after="240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6185520" cy="4389120"/>
                <wp:effectExtent l="0" t="0" r="25400" b="1143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20" cy="438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11A83" w:rsidRPr="00E1458A" w:rsidRDefault="006D02BA" w:rsidP="00176105">
                            <w:pPr>
                              <w:pStyle w:val="FrameContents"/>
                              <w:widowControl/>
                              <w:spacing w:after="240" w:line="360" w:lineRule="auto"/>
                              <w:jc w:val="center"/>
                              <w:rPr>
                                <w:rFonts w:ascii="Calibri" w:hAnsi="Calibri" w:cs="Arial"/>
                                <w:i/>
                                <w:color w:val="E36C0A"/>
                                <w:lang w:val="cy-GB"/>
                              </w:rPr>
                            </w:pPr>
                            <w:r w:rsidRPr="00E1458A">
                              <w:rPr>
                                <w:rFonts w:ascii="Calibri" w:hAnsi="Calibri" w:cs="Arial"/>
                                <w:i/>
                                <w:color w:val="E36C0A"/>
                                <w:lang w:val="cy-GB"/>
                              </w:rPr>
                              <w:t>Cyn cyflwyno'r ffurflen dylech ddileu'r blwch cyfarwyddiadau hwn.</w:t>
                            </w:r>
                          </w:p>
                          <w:p w:rsidR="00311A83" w:rsidRPr="00E1458A" w:rsidRDefault="006D02BA" w:rsidP="00E1458A">
                            <w:pPr>
                              <w:pStyle w:val="FrameContents"/>
                              <w:widowControl/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lang w:val="cy-GB"/>
                              </w:rPr>
                            </w:pPr>
                            <w:r w:rsidRPr="00E1458A"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lang w:val="cy-GB"/>
                              </w:rPr>
                              <w:t>Cyfarwyddiadau</w:t>
                            </w:r>
                          </w:p>
                          <w:p w:rsidR="00311A83" w:rsidRPr="00E1458A" w:rsidRDefault="006D02BA" w:rsidP="00E1458A">
                            <w:pPr>
                              <w:pStyle w:val="FrameContents"/>
                              <w:widowControl/>
                              <w:spacing w:after="240" w:line="360" w:lineRule="auto"/>
                              <w:rPr>
                                <w:rFonts w:ascii="Calibri" w:hAnsi="Calibri" w:cs="Arial"/>
                                <w:color w:val="E36C0A"/>
                                <w:lang w:val="cy-GB"/>
                              </w:rPr>
                            </w:pPr>
                            <w:r w:rsidRPr="00E1458A">
                              <w:rPr>
                                <w:rFonts w:ascii="Calibri" w:hAnsi="Calibri" w:cs="Arial"/>
                                <w:color w:val="E36C0A"/>
                                <w:lang w:val="cy-GB"/>
                              </w:rPr>
                              <w:t xml:space="preserve">Dim ond ar ôl i'r adrannau perthnasol ymgynghori'n drwyadl y bydd Pwyllgor </w:t>
                            </w:r>
                            <w:r w:rsidR="00E1458A" w:rsidRPr="00E1458A">
                              <w:rPr>
                                <w:rFonts w:ascii="Calibri" w:hAnsi="Calibri" w:cs="Arial"/>
                                <w:color w:val="E36C0A"/>
                                <w:lang w:val="cy-GB"/>
                              </w:rPr>
                              <w:t>Cynllunio’r Portffolio (PPC)</w:t>
                            </w:r>
                            <w:r w:rsidRPr="00E1458A">
                              <w:rPr>
                                <w:rFonts w:ascii="Calibri" w:hAnsi="Calibri" w:cs="Arial"/>
                                <w:color w:val="E36C0A"/>
                                <w:lang w:val="cy-GB"/>
                              </w:rPr>
                              <w:t xml:space="preserve"> yn ystyried cynigion i newid teitl cynllun. Fel arfer, y disgwyliad yw yr ymgynghorir yn allanol i sicrhau bod y newid yn briodol a bod y teitl newydd yn dal i gyd-daro â chynnwys y cynllun.  Mae hefyd yn hanfodol ystyried effaith newid y teitl ar y myfyrwyr sydd wedi'u cofrestru eisoes ac ar ymgeiswyr, ac a ddylid gofyn i'r myfyrwyr pa deitl y dymunant raddio ynddo.</w:t>
                            </w:r>
                          </w:p>
                          <w:p w:rsidR="00311A83" w:rsidRPr="00E1458A" w:rsidRDefault="006D02BA" w:rsidP="00E1458A">
                            <w:pPr>
                              <w:pStyle w:val="FrameContents"/>
                              <w:widowControl/>
                              <w:spacing w:after="240" w:line="360" w:lineRule="auto"/>
                              <w:rPr>
                                <w:lang w:val="cy-GB"/>
                              </w:rPr>
                            </w:pPr>
                            <w:r w:rsidRPr="00E1458A">
                              <w:rPr>
                                <w:rFonts w:ascii="Calibri" w:hAnsi="Calibri" w:cs="Arial"/>
                                <w:color w:val="E36C0A"/>
                                <w:lang w:val="cy-GB"/>
                              </w:rPr>
                              <w:t xml:space="preserve">Os cymeradwyir newid teitl, rhaid i'r adran gadarnhau a fydd y myfyrwyr cyfredol yn cael gwybod am yr opsiwn i newid teitl y cynllun. Mewn achos o'r fath, bydd angen i'r adran gysylltu â'r Gofrestrfa Academaidd ynglŷn â rheoli'r newid teitl i wahanol garfannau'r myfyrwyr a gofrestrodd ar y teitl gwreiddiol.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" o:spid="_x0000_s1026" style="width:487.05pt;height:3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" strokecolor="#f79646" strokeweight=".71mm">
                <v:stroke joinstyle="round"/>
                <v:textbox>
                  <w:txbxContent>
                    <w:p w:rsidR="00311A83" w:rsidRPr="00E1458A" w:rsidRDefault="006D02BA" w:rsidP="00176105">
                      <w:pPr>
                        <w:pStyle w:val="FrameContents"/>
                        <w:widowControl/>
                        <w:spacing w:after="240" w:line="360" w:lineRule="auto"/>
                        <w:jc w:val="center"/>
                        <w:rPr>
                          <w:rFonts w:ascii="Calibri" w:hAnsi="Calibri" w:cs="Arial"/>
                          <w:i/>
                          <w:color w:val="E36C0A"/>
                          <w:lang w:val="cy-GB"/>
                        </w:rPr>
                      </w:pPr>
                      <w:r w:rsidRPr="00E1458A">
                        <w:rPr>
                          <w:rFonts w:ascii="Calibri" w:hAnsi="Calibri" w:cs="Arial"/>
                          <w:i/>
                          <w:color w:val="E36C0A"/>
                          <w:lang w:val="cy-GB"/>
                        </w:rPr>
                        <w:t>Cyn cyflwyno'r ffurflen dylech ddileu'r blwch cyfarwyddiadau hwn.</w:t>
                      </w:r>
                    </w:p>
                    <w:p w:rsidR="00311A83" w:rsidRPr="00E1458A" w:rsidRDefault="006D02BA" w:rsidP="00E1458A">
                      <w:pPr>
                        <w:pStyle w:val="FrameContents"/>
                        <w:widowControl/>
                        <w:spacing w:line="360" w:lineRule="auto"/>
                        <w:rPr>
                          <w:rFonts w:ascii="Calibri" w:hAnsi="Calibri" w:cs="Arial"/>
                          <w:b/>
                          <w:i/>
                          <w:color w:val="E36C0A"/>
                          <w:lang w:val="cy-GB"/>
                        </w:rPr>
                      </w:pPr>
                      <w:r w:rsidRPr="00E1458A">
                        <w:rPr>
                          <w:rFonts w:ascii="Calibri" w:hAnsi="Calibri" w:cs="Arial"/>
                          <w:b/>
                          <w:i/>
                          <w:color w:val="E36C0A"/>
                          <w:lang w:val="cy-GB"/>
                        </w:rPr>
                        <w:t>Cyfarwyddiadau</w:t>
                      </w:r>
                    </w:p>
                    <w:p w:rsidR="00311A83" w:rsidRPr="00E1458A" w:rsidRDefault="006D02BA" w:rsidP="00E1458A">
                      <w:pPr>
                        <w:pStyle w:val="FrameContents"/>
                        <w:widowControl/>
                        <w:spacing w:after="240" w:line="360" w:lineRule="auto"/>
                        <w:rPr>
                          <w:rFonts w:ascii="Calibri" w:hAnsi="Calibri" w:cs="Arial"/>
                          <w:color w:val="E36C0A"/>
                          <w:lang w:val="cy-GB"/>
                        </w:rPr>
                      </w:pPr>
                      <w:r w:rsidRPr="00E1458A">
                        <w:rPr>
                          <w:rFonts w:ascii="Calibri" w:hAnsi="Calibri" w:cs="Arial"/>
                          <w:color w:val="E36C0A"/>
                          <w:lang w:val="cy-GB"/>
                        </w:rPr>
                        <w:t xml:space="preserve">Dim ond ar ôl i'r adrannau perthnasol ymgynghori'n drwyadl y bydd Pwyllgor </w:t>
                      </w:r>
                      <w:r w:rsidR="00E1458A" w:rsidRPr="00E1458A">
                        <w:rPr>
                          <w:rFonts w:ascii="Calibri" w:hAnsi="Calibri" w:cs="Arial"/>
                          <w:color w:val="E36C0A"/>
                          <w:lang w:val="cy-GB"/>
                        </w:rPr>
                        <w:t>Cynllunio’r Portffolio (PPC)</w:t>
                      </w:r>
                      <w:r w:rsidRPr="00E1458A">
                        <w:rPr>
                          <w:rFonts w:ascii="Calibri" w:hAnsi="Calibri" w:cs="Arial"/>
                          <w:color w:val="E36C0A"/>
                          <w:lang w:val="cy-GB"/>
                        </w:rPr>
                        <w:t xml:space="preserve"> yn ystyried cynigion i newid teitl cynllun. Fel arfer, y disgwyliad yw yr ymgynghorir yn allanol i sicrhau bod y newid yn briodol a bod y teitl newydd yn dal i gyd-daro â chynnwys y cynllun.  Mae hefyd yn hanfodol ystyried effaith newid y teitl ar y myfyrwyr sydd wedi'u cofrestru eisoes ac ar ymgeiswyr, ac a ddylid gofyn i'r myfyrwyr pa deitl y dymunant raddio ynddo.</w:t>
                      </w:r>
                    </w:p>
                    <w:p w:rsidR="00311A83" w:rsidRPr="00E1458A" w:rsidRDefault="006D02BA" w:rsidP="00E1458A">
                      <w:pPr>
                        <w:pStyle w:val="FrameContents"/>
                        <w:widowControl/>
                        <w:spacing w:after="240" w:line="360" w:lineRule="auto"/>
                        <w:rPr>
                          <w:lang w:val="cy-GB"/>
                        </w:rPr>
                      </w:pPr>
                      <w:r w:rsidRPr="00E1458A">
                        <w:rPr>
                          <w:rFonts w:ascii="Calibri" w:hAnsi="Calibri" w:cs="Arial"/>
                          <w:color w:val="E36C0A"/>
                          <w:lang w:val="cy-GB"/>
                        </w:rPr>
                        <w:t xml:space="preserve">Os cymeradwyir newid teitl, rhaid i'r adran gadarnhau a fydd y myfyrwyr cyfredol yn cael gwybod am yr opsiwn i newid teitl y cynllun. Mewn achos o'r fath, bydd angen i'r adran gysylltu â'r Gofrestrfa Academaidd ynglŷn â rheoli'r newid teitl i wahanol garfannau'r myfyrwyr a gofrestrodd ar y teitl gwreiddiol.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11A83" w:rsidRDefault="006D02BA">
      <w:pPr>
        <w:widowControl/>
        <w:tabs>
          <w:tab w:val="left" w:pos="360"/>
          <w:tab w:val="left" w:pos="397"/>
        </w:tabs>
        <w:spacing w:before="240" w:after="240"/>
        <w:jc w:val="both"/>
      </w:pPr>
      <w:r>
        <w:rPr>
          <w:noProof/>
        </w:rPr>
        <mc:AlternateContent>
          <mc:Choice Requires="wps">
            <w:drawing>
              <wp:inline distT="0" distB="152400" distL="114300" distR="114300">
                <wp:extent cx="6185535" cy="3873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939B83" id="Rectangle 3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" fillcolor="#4f81bd" stroked="f">
                <w10:anchorlock/>
              </v:rect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569"/>
        <w:gridCol w:w="5876"/>
        <w:gridCol w:w="3336"/>
      </w:tblGrid>
      <w:tr w:rsidR="00311A83" w:rsidRPr="00E1458A">
        <w:trPr>
          <w:trHeight w:val="270"/>
        </w:trPr>
        <w:tc>
          <w:tcPr>
            <w:tcW w:w="5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311A83" w:rsidRPr="00E1458A" w:rsidRDefault="00311A83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color w:val="FFFFFF"/>
                <w:lang w:val="cy-GB" w:eastAsia="en-US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FFFFFF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FFFFFF"/>
                <w:lang w:val="cy-GB" w:eastAsia="en-US"/>
              </w:rPr>
              <w:t>Cais i newid teitl cynllun</w:t>
            </w:r>
          </w:p>
        </w:tc>
      </w:tr>
      <w:tr w:rsidR="00311A83" w:rsidRPr="00E1458A">
        <w:trPr>
          <w:trHeight w:val="270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Cod y Cynllun</w:t>
            </w:r>
          </w:p>
        </w:tc>
        <w:tc>
          <w:tcPr>
            <w:tcW w:w="3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282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2.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Cymhwyster arfaethedig</w:t>
            </w:r>
          </w:p>
        </w:tc>
        <w:tc>
          <w:tcPr>
            <w:tcW w:w="3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270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3.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Teitl ar hyn o bryd </w:t>
            </w:r>
          </w:p>
        </w:tc>
        <w:tc>
          <w:tcPr>
            <w:tcW w:w="3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270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4.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Teitl Newydd yn Saesneg</w:t>
            </w:r>
          </w:p>
        </w:tc>
        <w:tc>
          <w:tcPr>
            <w:tcW w:w="3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270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5.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Teitl Newydd yn Gymraeg</w:t>
            </w:r>
          </w:p>
        </w:tc>
        <w:tc>
          <w:tcPr>
            <w:tcW w:w="3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270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6.</w:t>
            </w:r>
          </w:p>
        </w:tc>
        <w:tc>
          <w:tcPr>
            <w:tcW w:w="921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Sail resymegol y newid (e.e. i adlewyrchu newidiadau i'r cynnwys, ar gyfer marchnata mwy effeithiol):</w:t>
            </w:r>
          </w:p>
        </w:tc>
      </w:tr>
      <w:tr w:rsidR="00311A83" w:rsidRPr="00E1458A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bCs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bCs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270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lastRenderedPageBreak/>
              <w:t>7.</w:t>
            </w:r>
          </w:p>
        </w:tc>
        <w:tc>
          <w:tcPr>
            <w:tcW w:w="921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A fu ymgynghori allanol? (Atodwch yr ohebiaeth berthnasol):</w:t>
            </w:r>
          </w:p>
        </w:tc>
      </w:tr>
      <w:tr w:rsidR="00311A83" w:rsidRPr="00E1458A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bCs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bCs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270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8.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A ymgynghorwyd â'r Swyddfa Derbyn Israddedigion / Derbyn Graddedigion (y Gofrestrfa Academaidd)?  </w:t>
            </w:r>
          </w:p>
        </w:tc>
        <w:tc>
          <w:tcPr>
            <w:tcW w:w="3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270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9.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Y sesiwn y daw'r teitl newydd i fod ar gyfer myfyrwyr </w:t>
            </w:r>
            <w:r w:rsidRPr="00E1458A">
              <w:rPr>
                <w:rFonts w:asciiTheme="minorHAnsi" w:eastAsia="Calibri" w:hAnsiTheme="minorHAnsi" w:cstheme="minorHAnsi"/>
                <w:color w:val="1F497D"/>
                <w:u w:val="single"/>
                <w:lang w:val="cy-GB" w:eastAsia="en-US"/>
              </w:rPr>
              <w:t>newydd</w:t>
            </w: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: </w:t>
            </w:r>
          </w:p>
        </w:tc>
        <w:tc>
          <w:tcPr>
            <w:tcW w:w="3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270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10.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A oes ceisiadau am y cynllun ar hyn o bryd?  </w:t>
            </w:r>
          </w:p>
        </w:tc>
        <w:tc>
          <w:tcPr>
            <w:tcW w:w="3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270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11.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Os oes ceisiadau am y cynllun ar hyn o bryd, nodwch faint.</w:t>
            </w:r>
          </w:p>
        </w:tc>
        <w:tc>
          <w:tcPr>
            <w:tcW w:w="3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270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12.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Pan gymeradwyir newid teitl, a yw'r adran yn bwriadu rhoi gwybod i'r myfyrwyr cyfredol am yr opsiwn i newid teitl y cynllun?</w:t>
            </w:r>
          </w:p>
        </w:tc>
        <w:tc>
          <w:tcPr>
            <w:tcW w:w="3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270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13.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Os oes myfyrwyr wedi'u cofrestru ar y cynllun ar hyn o bryd, nodwch faint ymhob blwyddyn:</w:t>
            </w:r>
          </w:p>
        </w:tc>
        <w:tc>
          <w:tcPr>
            <w:tcW w:w="3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605"/>
        </w:trPr>
        <w:tc>
          <w:tcPr>
            <w:tcW w:w="5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14.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A yw'r cynnig wedi'i gymeradwyo ar lefel adrannol?</w:t>
            </w:r>
          </w:p>
        </w:tc>
        <w:tc>
          <w:tcPr>
            <w:tcW w:w="3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</w:tbl>
    <w:p w:rsidR="00311A83" w:rsidRPr="00E1458A" w:rsidRDefault="006D02BA" w:rsidP="00E1458A">
      <w:pPr>
        <w:widowControl/>
        <w:tabs>
          <w:tab w:val="left" w:pos="397"/>
        </w:tabs>
        <w:spacing w:before="240" w:after="240" w:line="360" w:lineRule="auto"/>
        <w:rPr>
          <w:rFonts w:asciiTheme="minorHAnsi" w:hAnsiTheme="minorHAnsi" w:cstheme="minorHAnsi"/>
          <w:lang w:val="cy-GB"/>
        </w:rPr>
      </w:pPr>
      <w:r w:rsidRPr="00E1458A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152400" distL="114300" distR="114300">
                <wp:extent cx="6185535" cy="38735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F09936" id="Rectangle 4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" fillcolor="#4f81bd" stroked="f">
                <w10:anchorlock/>
              </v:rect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2245"/>
        <w:gridCol w:w="3898"/>
        <w:gridCol w:w="3638"/>
      </w:tblGrid>
      <w:tr w:rsidR="00311A83" w:rsidRPr="00E1458A">
        <w:trPr>
          <w:trHeight w:val="270"/>
        </w:trPr>
        <w:tc>
          <w:tcPr>
            <w:tcW w:w="22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311A83" w:rsidRPr="00E1458A" w:rsidRDefault="00311A83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color w:val="FFFFFF"/>
                <w:lang w:val="cy-GB" w:eastAsia="en-US"/>
              </w:rPr>
            </w:pPr>
          </w:p>
        </w:tc>
        <w:tc>
          <w:tcPr>
            <w:tcW w:w="753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iCs/>
                <w:color w:val="FFFFFF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iCs/>
                <w:color w:val="FFFFFF"/>
                <w:lang w:val="cy-GB" w:eastAsia="en-US"/>
              </w:rPr>
              <w:t>Awdurdodi</w:t>
            </w:r>
          </w:p>
        </w:tc>
      </w:tr>
      <w:tr w:rsidR="002B2834" w:rsidRPr="00E1458A" w:rsidTr="00C066BE">
        <w:trPr>
          <w:trHeight w:val="270"/>
        </w:trPr>
        <w:tc>
          <w:tcPr>
            <w:tcW w:w="9781" w:type="dxa"/>
            <w:gridSpan w:val="3"/>
          </w:tcPr>
          <w:p w:rsidR="002B2834" w:rsidRPr="00BE5E2C" w:rsidRDefault="00791F3F" w:rsidP="002B2834">
            <w:pPr>
              <w:spacing w:before="240" w:line="36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91F3F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MAE'N BWYSIG NODI NA FYDD FFURFLENNI'N CAEL EU DERBYN NES BOD POB LLOFNOD WEDI'I GAEL. </w:t>
            </w:r>
            <w:r w:rsidRPr="00791F3F">
              <w:rPr>
                <w:rFonts w:asciiTheme="minorHAnsi" w:hAnsiTheme="minorHAnsi" w:cstheme="minorHAnsi"/>
                <w:b/>
                <w:color w:val="2E74B5" w:themeColor="accent1" w:themeShade="BF"/>
                <w:lang w:val="cy-GB"/>
              </w:rPr>
              <w:t>Dim ond llofnodion electronig neu enw wedi’i deipio gydag e-bost ategol gan y llofnodwr fydd yn cael eu derbyn.</w:t>
            </w:r>
          </w:p>
        </w:tc>
      </w:tr>
      <w:tr w:rsidR="00311A83" w:rsidRPr="00E1458A">
        <w:trPr>
          <w:trHeight w:val="270"/>
        </w:trPr>
        <w:tc>
          <w:tcPr>
            <w:tcW w:w="2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791F3F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color w:val="365F91"/>
                <w:lang w:val="cy-GB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365F91"/>
                <w:lang w:val="cy-GB" w:eastAsia="en-US"/>
              </w:rPr>
              <w:t>Pennaeth yr Adran</w:t>
            </w:r>
          </w:p>
        </w:tc>
        <w:tc>
          <w:tcPr>
            <w:tcW w:w="38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  <w:tc>
          <w:tcPr>
            <w:tcW w:w="36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D57F73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lang w:val="cy-GB" w:eastAsia="en-US"/>
              </w:rPr>
            </w:pPr>
            <w:sdt>
              <w:sdtPr>
                <w:rPr>
                  <w:rFonts w:asciiTheme="minorHAnsi" w:hAnsiTheme="minorHAnsi" w:cstheme="minorHAnsi"/>
                  <w:lang w:val="cy-GB"/>
                </w:rPr>
                <w:id w:val="-1626153522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D02BA" w:rsidRPr="00E1458A">
                  <w:rPr>
                    <w:rFonts w:asciiTheme="minorHAnsi" w:hAnsiTheme="minorHAnsi" w:cstheme="minorHAnsi"/>
                    <w:lang w:val="cy-GB"/>
                  </w:rPr>
                  <w:t>Clic</w:t>
                </w:r>
                <w:r w:rsidR="00CC3022" w:rsidRPr="00E1458A">
                  <w:rPr>
                    <w:rFonts w:asciiTheme="minorHAnsi" w:hAnsiTheme="minorHAnsi" w:cstheme="minorHAnsi"/>
                    <w:lang w:val="cy-GB"/>
                  </w:rPr>
                  <w:t>iwch i deipio dyddiad</w:t>
                </w:r>
                <w:r w:rsidR="006D02BA" w:rsidRPr="00E1458A">
                  <w:rPr>
                    <w:rFonts w:asciiTheme="minorHAnsi" w:hAnsiTheme="minorHAnsi" w:cstheme="minorHAnsi"/>
                    <w:lang w:val="cy-GB"/>
                  </w:rPr>
                  <w:t>.</w:t>
                </w:r>
              </w:sdtContent>
            </w:sdt>
          </w:p>
        </w:tc>
      </w:tr>
      <w:tr w:rsidR="00311A83" w:rsidRPr="00E1458A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i/>
                <w:color w:val="365F91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/>
                <w:bCs/>
                <w:i/>
                <w:color w:val="365F91"/>
                <w:lang w:val="cy-GB" w:eastAsia="en-US"/>
              </w:rPr>
              <w:t xml:space="preserve">Os oes mwy nag un </w:t>
            </w:r>
            <w:r w:rsidR="00791F3F">
              <w:rPr>
                <w:rFonts w:asciiTheme="minorHAnsi" w:eastAsia="Calibri" w:hAnsiTheme="minorHAnsi" w:cstheme="minorHAnsi"/>
                <w:b/>
                <w:bCs/>
                <w:i/>
                <w:color w:val="365F91"/>
                <w:lang w:val="cy-GB" w:eastAsia="en-US"/>
              </w:rPr>
              <w:t>Adran</w:t>
            </w:r>
            <w:r w:rsidRPr="00E1458A">
              <w:rPr>
                <w:rFonts w:asciiTheme="minorHAnsi" w:eastAsia="Calibri" w:hAnsiTheme="minorHAnsi" w:cstheme="minorHAnsi"/>
                <w:b/>
                <w:bCs/>
                <w:i/>
                <w:color w:val="365F91"/>
                <w:lang w:val="cy-GB" w:eastAsia="en-US"/>
              </w:rPr>
              <w:t xml:space="preserve"> yn ymwneud â darparu'r cynllun:</w:t>
            </w:r>
          </w:p>
        </w:tc>
      </w:tr>
      <w:tr w:rsidR="00311A83" w:rsidRPr="00E1458A">
        <w:trPr>
          <w:trHeight w:val="270"/>
        </w:trPr>
        <w:tc>
          <w:tcPr>
            <w:tcW w:w="2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791F3F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color w:val="365F91"/>
                <w:lang w:val="cy-GB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365F91"/>
                <w:lang w:val="cy-GB" w:eastAsia="en-US"/>
              </w:rPr>
              <w:t>Pennaeth yr Adran</w:t>
            </w:r>
          </w:p>
        </w:tc>
        <w:tc>
          <w:tcPr>
            <w:tcW w:w="38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  <w:tc>
          <w:tcPr>
            <w:tcW w:w="36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D57F73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lang w:val="cy-GB" w:eastAsia="en-US"/>
              </w:rPr>
            </w:pPr>
            <w:sdt>
              <w:sdtPr>
                <w:rPr>
                  <w:rFonts w:asciiTheme="minorHAnsi" w:hAnsiTheme="minorHAnsi" w:cstheme="minorHAnsi"/>
                  <w:lang w:val="cy-GB"/>
                </w:rPr>
                <w:id w:val="-191616000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3022" w:rsidRPr="00E1458A">
                  <w:rPr>
                    <w:rFonts w:asciiTheme="minorHAnsi" w:hAnsiTheme="minorHAnsi" w:cstheme="minorHAnsi"/>
                    <w:lang w:val="cy-GB"/>
                  </w:rPr>
                  <w:t>Cliciwch i deipio dyddiad.</w:t>
                </w:r>
              </w:sdtContent>
            </w:sdt>
          </w:p>
        </w:tc>
      </w:tr>
    </w:tbl>
    <w:p w:rsidR="00311A83" w:rsidRPr="00E1458A" w:rsidRDefault="006D02BA" w:rsidP="00E1458A">
      <w:pPr>
        <w:widowControl/>
        <w:tabs>
          <w:tab w:val="left" w:pos="397"/>
        </w:tabs>
        <w:spacing w:before="240" w:after="240" w:line="360" w:lineRule="auto"/>
        <w:rPr>
          <w:rFonts w:asciiTheme="minorHAnsi" w:hAnsiTheme="minorHAnsi" w:cstheme="minorHAnsi"/>
          <w:lang w:val="cy-GB"/>
        </w:rPr>
      </w:pPr>
      <w:r w:rsidRPr="00E1458A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152400" distL="114300" distR="114300">
                <wp:extent cx="6185535" cy="38735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69B2ED" id="Rectangle 5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" fillcolor="#4f81bd" stroked="f">
                <w10:anchorlock/>
              </v:rect>
            </w:pict>
          </mc:Fallback>
        </mc:AlternateContent>
      </w:r>
    </w:p>
    <w:p w:rsidR="00311A83" w:rsidRPr="00E1458A" w:rsidRDefault="00311A83" w:rsidP="00E1458A">
      <w:pPr>
        <w:widowControl/>
        <w:tabs>
          <w:tab w:val="left" w:pos="397"/>
        </w:tabs>
        <w:spacing w:before="240" w:after="240" w:line="360" w:lineRule="auto"/>
        <w:rPr>
          <w:rFonts w:asciiTheme="minorHAnsi" w:hAnsiTheme="minorHAnsi" w:cstheme="minorHAnsi"/>
          <w:lang w:val="cy-GB"/>
        </w:rPr>
      </w:pPr>
    </w:p>
    <w:p w:rsidR="00311A83" w:rsidRPr="00E1458A" w:rsidRDefault="00311A83" w:rsidP="00E1458A">
      <w:pPr>
        <w:spacing w:line="360" w:lineRule="auto"/>
        <w:rPr>
          <w:rFonts w:asciiTheme="minorHAnsi" w:hAnsiTheme="minorHAnsi" w:cstheme="minorHAnsi"/>
          <w:lang w:val="cy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6574"/>
        <w:gridCol w:w="2668"/>
      </w:tblGrid>
      <w:tr w:rsidR="00311A83" w:rsidRPr="00E1458A">
        <w:trPr>
          <w:trHeight w:val="270"/>
        </w:trPr>
        <w:tc>
          <w:tcPr>
            <w:tcW w:w="924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color w:val="FFFFFF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/>
                <w:bCs/>
                <w:iCs/>
                <w:color w:val="FFFFFF"/>
                <w:lang w:val="cy-GB" w:eastAsia="en-US"/>
              </w:rPr>
              <w:t xml:space="preserve">Penderfyniad </w:t>
            </w:r>
            <w:r w:rsidR="00E1458A" w:rsidRPr="00E1458A">
              <w:rPr>
                <w:rFonts w:asciiTheme="minorHAnsi" w:eastAsia="Calibri" w:hAnsiTheme="minorHAnsi" w:cstheme="minorHAnsi"/>
                <w:b/>
                <w:bCs/>
                <w:iCs/>
                <w:color w:val="FFFFFF"/>
                <w:lang w:val="cy-GB" w:eastAsia="en-US"/>
              </w:rPr>
              <w:t xml:space="preserve">Pwyllgor Cynllunio’r Portffolio </w:t>
            </w:r>
            <w:r w:rsidRPr="00E1458A">
              <w:rPr>
                <w:rFonts w:asciiTheme="minorHAnsi" w:eastAsia="Calibri" w:hAnsiTheme="minorHAnsi" w:cstheme="minorHAnsi"/>
                <w:b/>
                <w:bCs/>
                <w:iCs/>
                <w:color w:val="FFFFFF"/>
                <w:lang w:val="cy-GB" w:eastAsia="en-US"/>
              </w:rPr>
              <w:t>(</w:t>
            </w:r>
            <w:r w:rsidRPr="00E1458A">
              <w:rPr>
                <w:rFonts w:asciiTheme="minorHAnsi" w:eastAsia="Calibri" w:hAnsiTheme="minorHAnsi" w:cstheme="minorHAnsi"/>
                <w:b/>
                <w:bCs/>
                <w:i/>
                <w:color w:val="FFFFFF"/>
                <w:lang w:val="cy-GB" w:eastAsia="en-US"/>
              </w:rPr>
              <w:t>i'w lenwi gan y Gofrestrfa Academaidd</w:t>
            </w:r>
            <w:r w:rsidRPr="00E1458A">
              <w:rPr>
                <w:rFonts w:asciiTheme="minorHAnsi" w:eastAsia="Calibri" w:hAnsiTheme="minorHAnsi" w:cstheme="minorHAnsi"/>
                <w:b/>
                <w:bCs/>
                <w:color w:val="FFFFFF"/>
                <w:lang w:val="cy-GB" w:eastAsia="en-US"/>
              </w:rPr>
              <w:t>)</w:t>
            </w:r>
          </w:p>
        </w:tc>
      </w:tr>
      <w:tr w:rsidR="00311A83" w:rsidRPr="00E1458A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 xml:space="preserve">Penderfyniad </w:t>
            </w:r>
            <w:r w:rsidR="00E1458A" w:rsidRPr="00E1458A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 xml:space="preserve">Pwyllgor Cynllunio’r Portffolio </w:t>
            </w:r>
            <w:r w:rsidRPr="00E1458A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>(gwrthod, cyfeirio'n ôl i'r Adran, cymeradwyo diamod)</w:t>
            </w:r>
          </w:p>
        </w:tc>
        <w:tc>
          <w:tcPr>
            <w:tcW w:w="2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</w:pPr>
            <w:r w:rsidRPr="00E1458A">
              <w:rPr>
                <w:rFonts w:asciiTheme="minorHAnsi" w:eastAsia="MS Mincho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311A83" w:rsidRPr="00E1458A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>Dyddiad y cyfarfod</w:t>
            </w:r>
          </w:p>
        </w:tc>
        <w:tc>
          <w:tcPr>
            <w:tcW w:w="2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D57F73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lang w:val="cy-GB" w:eastAsia="en-US"/>
              </w:rPr>
            </w:pPr>
            <w:sdt>
              <w:sdtPr>
                <w:rPr>
                  <w:rFonts w:asciiTheme="minorHAnsi" w:hAnsiTheme="minorHAnsi" w:cstheme="minorHAnsi"/>
                  <w:lang w:val="cy-GB"/>
                </w:rPr>
                <w:id w:val="-1052222803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3022" w:rsidRPr="00E1458A">
                  <w:rPr>
                    <w:rFonts w:asciiTheme="minorHAnsi" w:hAnsiTheme="minorHAnsi" w:cstheme="minorHAnsi"/>
                    <w:lang w:val="cy-GB"/>
                  </w:rPr>
                  <w:t>Cliciwch i deipio dyddiad.</w:t>
                </w:r>
              </w:sdtContent>
            </w:sdt>
          </w:p>
        </w:tc>
      </w:tr>
      <w:tr w:rsidR="00311A83" w:rsidRPr="00E1458A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>Os cafodd ei gyfeirio'n ôl i'r Adran:</w:t>
            </w:r>
          </w:p>
        </w:tc>
        <w:tc>
          <w:tcPr>
            <w:tcW w:w="2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11A83" w:rsidRPr="00E1458A" w:rsidRDefault="00311A83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color w:val="365F91"/>
                <w:lang w:val="cy-GB" w:eastAsia="en-US"/>
              </w:rPr>
            </w:pPr>
          </w:p>
        </w:tc>
      </w:tr>
      <w:tr w:rsidR="00311A83" w:rsidRPr="00E1458A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>Dyddiad y cyfarfod lle'r ailystyriwyd y cynnig</w:t>
            </w:r>
          </w:p>
        </w:tc>
        <w:tc>
          <w:tcPr>
            <w:tcW w:w="2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D57F73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lang w:val="cy-GB" w:eastAsia="en-US"/>
              </w:rPr>
            </w:pPr>
            <w:sdt>
              <w:sdtPr>
                <w:rPr>
                  <w:rFonts w:asciiTheme="minorHAnsi" w:hAnsiTheme="minorHAnsi" w:cstheme="minorHAnsi"/>
                  <w:lang w:val="cy-GB"/>
                </w:rPr>
                <w:id w:val="-18090068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3022" w:rsidRPr="00E1458A">
                  <w:rPr>
                    <w:rFonts w:asciiTheme="minorHAnsi" w:hAnsiTheme="minorHAnsi" w:cstheme="minorHAnsi"/>
                    <w:lang w:val="cy-GB"/>
                  </w:rPr>
                  <w:t>Cliciwch i deipio dyddiad.</w:t>
                </w:r>
              </w:sdtContent>
            </w:sdt>
          </w:p>
        </w:tc>
      </w:tr>
      <w:tr w:rsidR="00311A83" w:rsidRPr="00E1458A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6D02BA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</w:pPr>
            <w:r w:rsidRPr="00E1458A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>Cyfarfodydd ychwanegol os oes angen (rhestrwch y cyfarfodydd a'r dyddiadau)</w:t>
            </w:r>
          </w:p>
        </w:tc>
        <w:tc>
          <w:tcPr>
            <w:tcW w:w="2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311A83" w:rsidRPr="00E1458A" w:rsidRDefault="00D57F73" w:rsidP="00E1458A">
            <w:pPr>
              <w:spacing w:before="240" w:line="360" w:lineRule="auto"/>
              <w:rPr>
                <w:rFonts w:asciiTheme="minorHAnsi" w:eastAsia="Calibri" w:hAnsiTheme="minorHAnsi" w:cstheme="minorHAnsi"/>
                <w:lang w:val="cy-GB" w:eastAsia="en-US"/>
              </w:rPr>
            </w:pPr>
            <w:sdt>
              <w:sdtPr>
                <w:rPr>
                  <w:rFonts w:asciiTheme="minorHAnsi" w:hAnsiTheme="minorHAnsi" w:cstheme="minorHAnsi"/>
                  <w:lang w:val="cy-GB"/>
                </w:rPr>
                <w:id w:val="-88109139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3022" w:rsidRPr="00E1458A">
                  <w:rPr>
                    <w:rFonts w:asciiTheme="minorHAnsi" w:hAnsiTheme="minorHAnsi" w:cstheme="minorHAnsi"/>
                    <w:lang w:val="cy-GB"/>
                  </w:rPr>
                  <w:t>Cliciwch i deipio dyddiad.</w:t>
                </w:r>
              </w:sdtContent>
            </w:sdt>
          </w:p>
        </w:tc>
      </w:tr>
    </w:tbl>
    <w:p w:rsidR="00311A83" w:rsidRPr="00E1458A" w:rsidRDefault="00311A83" w:rsidP="00E1458A">
      <w:pPr>
        <w:spacing w:line="360" w:lineRule="auto"/>
        <w:rPr>
          <w:rFonts w:asciiTheme="minorHAnsi" w:hAnsiTheme="minorHAnsi" w:cstheme="minorHAnsi"/>
          <w:lang w:val="cy-GB"/>
        </w:rPr>
      </w:pPr>
    </w:p>
    <w:p w:rsidR="00311A83" w:rsidRPr="00E1458A" w:rsidRDefault="006D02BA" w:rsidP="00E1458A">
      <w:pPr>
        <w:widowControl/>
        <w:tabs>
          <w:tab w:val="left" w:pos="397"/>
        </w:tabs>
        <w:spacing w:before="240" w:after="240" w:line="360" w:lineRule="auto"/>
        <w:rPr>
          <w:rFonts w:asciiTheme="minorHAnsi" w:hAnsiTheme="minorHAnsi" w:cstheme="minorHAnsi"/>
          <w:lang w:val="cy-GB"/>
        </w:rPr>
      </w:pPr>
      <w:r w:rsidRPr="00E1458A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152400" distL="114300" distR="114300">
                <wp:extent cx="6185535" cy="38735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FDF0C3" id="Rectangle 6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" fillcolor="#4f81bd" stroked="f">
                <w10:anchorlock/>
              </v:rect>
            </w:pict>
          </mc:Fallback>
        </mc:AlternateContent>
      </w:r>
    </w:p>
    <w:p w:rsidR="00311A83" w:rsidRPr="00E1458A" w:rsidRDefault="00311A83" w:rsidP="00E1458A">
      <w:pPr>
        <w:widowControl/>
        <w:tabs>
          <w:tab w:val="left" w:pos="397"/>
        </w:tabs>
        <w:spacing w:before="240" w:after="240" w:line="360" w:lineRule="auto"/>
        <w:rPr>
          <w:rFonts w:asciiTheme="minorHAnsi" w:hAnsiTheme="minorHAnsi" w:cstheme="minorHAnsi"/>
          <w:iCs/>
          <w:lang w:val="cy-GB"/>
        </w:rPr>
      </w:pPr>
    </w:p>
    <w:tbl>
      <w:tblPr>
        <w:tblW w:w="9201" w:type="dxa"/>
        <w:tblInd w:w="-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1"/>
        <w:gridCol w:w="3779"/>
        <w:gridCol w:w="1568"/>
        <w:gridCol w:w="1943"/>
      </w:tblGrid>
      <w:tr w:rsidR="00311A83" w:rsidRPr="00E1458A">
        <w:trPr>
          <w:trHeight w:val="44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11A83" w:rsidRPr="00E1458A" w:rsidRDefault="006D02BA" w:rsidP="00E1458A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/>
              </w:rPr>
              <w:t>Enw'r ffurflen: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11A83" w:rsidRPr="00E1458A" w:rsidRDefault="006D02BA" w:rsidP="00E1458A">
            <w:pPr>
              <w:spacing w:line="360" w:lineRule="auto"/>
              <w:rPr>
                <w:rFonts w:asciiTheme="minorHAnsi" w:hAnsiTheme="minorHAnsi" w:cstheme="minorHAnsi"/>
                <w:bCs/>
                <w:color w:val="383735"/>
                <w:lang w:val="cy-GB"/>
              </w:rPr>
            </w:pPr>
            <w:r w:rsidRPr="00E1458A">
              <w:rPr>
                <w:rFonts w:asciiTheme="minorHAnsi" w:hAnsiTheme="minorHAnsi" w:cstheme="minorHAnsi"/>
                <w:bCs/>
                <w:color w:val="383735"/>
                <w:lang w:val="cy-GB"/>
              </w:rPr>
              <w:t>Ffurflen Datblygu Cynllun 6 (SDF6)</w:t>
            </w:r>
          </w:p>
        </w:tc>
      </w:tr>
      <w:tr w:rsidR="00311A83" w:rsidRPr="00E1458A">
        <w:trPr>
          <w:trHeight w:val="520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11A83" w:rsidRPr="00E1458A" w:rsidRDefault="006D02BA" w:rsidP="00E1458A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/>
              </w:rPr>
              <w:t>Fersiwn: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11A83" w:rsidRPr="00E1458A" w:rsidRDefault="00E1458A" w:rsidP="00E1458A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>
              <w:rPr>
                <w:rFonts w:asciiTheme="minorHAnsi" w:eastAsia="Calibri" w:hAnsiTheme="minorHAnsi" w:cstheme="minorHAnsi"/>
                <w:color w:val="1F497D"/>
                <w:lang w:val="cy-GB"/>
              </w:rPr>
              <w:t>4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11A83" w:rsidRPr="00E1458A" w:rsidRDefault="006D02BA" w:rsidP="00E1458A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/>
              </w:rPr>
              <w:t>Dyddiad Cyhoeddi: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11A83" w:rsidRPr="00E1458A" w:rsidRDefault="00E1458A" w:rsidP="00E1458A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>
              <w:rPr>
                <w:rFonts w:asciiTheme="minorHAnsi" w:eastAsia="Calibri" w:hAnsiTheme="minorHAnsi" w:cstheme="minorHAnsi"/>
                <w:color w:val="1F497D"/>
                <w:lang w:val="cy-GB"/>
              </w:rPr>
              <w:t>Medi 2020</w:t>
            </w:r>
          </w:p>
        </w:tc>
      </w:tr>
      <w:tr w:rsidR="00311A83" w:rsidRPr="00E1458A">
        <w:trPr>
          <w:trHeight w:val="45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11A83" w:rsidRPr="00E1458A" w:rsidRDefault="006D02BA" w:rsidP="00E1458A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/>
              </w:rPr>
              <w:t>Rheswm am ei diweddaru: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11A83" w:rsidRPr="00E1458A" w:rsidRDefault="00791F3F" w:rsidP="00E1458A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C03A85">
              <w:rPr>
                <w:rFonts w:asciiTheme="minorHAnsi" w:hAnsiTheme="minorHAnsi" w:cstheme="minorHAnsi"/>
                <w:color w:val="44546A" w:themeColor="text2"/>
                <w:lang w:val="cy-GB"/>
              </w:rPr>
              <w:t>Diweddarwyd i adlewyrchu cyflwyno Pwyllgor Cynllunio’r Portffolio</w:t>
            </w:r>
            <w:r w:rsidR="0076781D">
              <w:rPr>
                <w:rFonts w:asciiTheme="minorHAnsi" w:hAnsiTheme="minorHAnsi" w:cstheme="minorHAnsi"/>
                <w:color w:val="44546A" w:themeColor="text2"/>
                <w:lang w:val="cy-GB"/>
              </w:rPr>
              <w:t xml:space="preserve"> </w:t>
            </w:r>
          </w:p>
        </w:tc>
      </w:tr>
      <w:tr w:rsidR="00311A83" w:rsidRPr="00E1458A">
        <w:trPr>
          <w:trHeight w:val="53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11A83" w:rsidRPr="00E1458A" w:rsidRDefault="006D02BA" w:rsidP="00E1458A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/>
              </w:rPr>
              <w:t>Cymeradwywyd: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11A83" w:rsidRPr="00E1458A" w:rsidRDefault="006D02BA" w:rsidP="00E1458A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/>
              </w:rPr>
              <w:t>Dirprwy Gofrestrydd, Sicrhau a Gwella Ansawdd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11A83" w:rsidRPr="00E1458A" w:rsidRDefault="006D02BA" w:rsidP="00E1458A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/>
              </w:rPr>
              <w:t xml:space="preserve">Mewn grym o:  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11A83" w:rsidRPr="00E1458A" w:rsidRDefault="00E1458A" w:rsidP="00E1458A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>
              <w:rPr>
                <w:rFonts w:asciiTheme="minorHAnsi" w:eastAsia="Calibri" w:hAnsiTheme="minorHAnsi" w:cstheme="minorHAnsi"/>
                <w:color w:val="1F497D"/>
                <w:lang w:val="cy-GB"/>
              </w:rPr>
              <w:t>Medi 2020</w:t>
            </w:r>
          </w:p>
        </w:tc>
      </w:tr>
      <w:tr w:rsidR="00311A83" w:rsidRPr="00E1458A">
        <w:trPr>
          <w:trHeight w:val="565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11A83" w:rsidRPr="00E1458A" w:rsidRDefault="006D02BA" w:rsidP="00E1458A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/>
              </w:rPr>
              <w:t>Cyswllt: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11A83" w:rsidRPr="00E1458A" w:rsidRDefault="006D02BA" w:rsidP="00E1458A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E1458A">
              <w:rPr>
                <w:rFonts w:asciiTheme="minorHAnsi" w:eastAsia="Calibri" w:hAnsiTheme="minorHAnsi" w:cstheme="minorHAnsi"/>
                <w:color w:val="1F497D"/>
                <w:lang w:val="cy-GB"/>
              </w:rPr>
              <w:t xml:space="preserve">Y Tîm Sicrhau a Gwella Ansawdd: </w:t>
            </w:r>
            <w:hyperlink r:id="rId6">
              <w:r w:rsidRPr="00E1458A">
                <w:rPr>
                  <w:rStyle w:val="ListLabel34"/>
                  <w:rFonts w:asciiTheme="minorHAnsi" w:hAnsiTheme="minorHAnsi" w:cstheme="minorHAnsi"/>
                  <w:sz w:val="24"/>
                  <w:szCs w:val="24"/>
                  <w:lang w:val="cy-GB"/>
                </w:rPr>
                <w:t>qaestaff@aber.ac.uk</w:t>
              </w:r>
            </w:hyperlink>
            <w:r w:rsidRPr="00E1458A">
              <w:rPr>
                <w:rFonts w:asciiTheme="minorHAnsi" w:eastAsia="Calibri" w:hAnsiTheme="minorHAnsi" w:cstheme="minorHAnsi"/>
                <w:color w:val="1F497D"/>
                <w:lang w:val="cy-GB"/>
              </w:rPr>
              <w:t xml:space="preserve"> </w:t>
            </w:r>
          </w:p>
        </w:tc>
      </w:tr>
    </w:tbl>
    <w:p w:rsidR="00311A83" w:rsidRPr="00212B63" w:rsidRDefault="00311A83">
      <w:pPr>
        <w:widowControl/>
        <w:tabs>
          <w:tab w:val="left" w:pos="397"/>
          <w:tab w:val="right" w:leader="dot" w:pos="9720"/>
          <w:tab w:val="right" w:leader="dot" w:pos="10205"/>
        </w:tabs>
        <w:spacing w:before="240" w:after="240"/>
        <w:jc w:val="both"/>
        <w:rPr>
          <w:lang w:val="cy-GB"/>
        </w:rPr>
      </w:pPr>
    </w:p>
    <w:sectPr w:rsidR="00311A83" w:rsidRPr="00212B63">
      <w:footerReference w:type="default" r:id="rId7"/>
      <w:headerReference w:type="first" r:id="rId8"/>
      <w:footerReference w:type="first" r:id="rId9"/>
      <w:pgSz w:w="11906" w:h="16838"/>
      <w:pgMar w:top="1080" w:right="1080" w:bottom="1080" w:left="108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73" w:rsidRDefault="00D57F73">
      <w:r>
        <w:separator/>
      </w:r>
    </w:p>
  </w:endnote>
  <w:endnote w:type="continuationSeparator" w:id="0">
    <w:p w:rsidR="00D57F73" w:rsidRDefault="00D5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83" w:rsidRPr="00791F3F" w:rsidRDefault="00791F3F" w:rsidP="00E1458A">
    <w:pPr>
      <w:pStyle w:val="Footer"/>
      <w:rPr>
        <w:rFonts w:asciiTheme="minorHAnsi" w:hAnsiTheme="minorHAnsi" w:cstheme="minorHAnsi"/>
        <w:lang w:val="cy-GB"/>
      </w:rPr>
    </w:pPr>
    <w:r w:rsidRPr="00791F3F">
      <w:rPr>
        <w:rFonts w:asciiTheme="minorHAnsi" w:hAnsiTheme="minorHAnsi" w:cstheme="minorHAnsi"/>
        <w:lang w:val="cy-GB"/>
      </w:rPr>
      <w:t>Awst</w:t>
    </w:r>
    <w:r w:rsidR="00E1458A" w:rsidRPr="00791F3F">
      <w:rPr>
        <w:rFonts w:asciiTheme="minorHAnsi" w:hAnsiTheme="minorHAnsi" w:cstheme="minorHAnsi"/>
        <w:lang w:val="cy-GB"/>
      </w:rPr>
      <w:t xml:space="preserve"> 2020 f</w:t>
    </w:r>
    <w:r>
      <w:rPr>
        <w:rFonts w:asciiTheme="minorHAnsi" w:hAnsiTheme="minorHAnsi" w:cstheme="minorHAnsi"/>
        <w:lang w:val="cy-GB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83" w:rsidRDefault="006D02B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037DBA">
      <w:rPr>
        <w:noProof/>
      </w:rPr>
      <w:t>1</w:t>
    </w:r>
    <w:r>
      <w:fldChar w:fldCharType="end"/>
    </w:r>
  </w:p>
  <w:p w:rsidR="00311A83" w:rsidRDefault="00311A83">
    <w:pPr>
      <w:pStyle w:val="Foo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73" w:rsidRDefault="00D57F73">
      <w:r>
        <w:separator/>
      </w:r>
    </w:p>
  </w:footnote>
  <w:footnote w:type="continuationSeparator" w:id="0">
    <w:p w:rsidR="00D57F73" w:rsidRDefault="00D5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83" w:rsidRPr="00AA1078" w:rsidRDefault="00AA1078">
    <w:pPr>
      <w:pStyle w:val="Header"/>
      <w:jc w:val="center"/>
      <w:rPr>
        <w:lang w:val="cy-GB"/>
      </w:rPr>
    </w:pPr>
    <w:r>
      <w:rPr>
        <w:rFonts w:ascii="Calibri" w:hAnsi="Calibri"/>
        <w:b/>
        <w:sz w:val="22"/>
        <w:szCs w:val="22"/>
        <w:lang w:val="cy-GB"/>
      </w:rPr>
      <w:t>CAIS I NEWID TEITL CYNLLUN</w:t>
    </w:r>
    <w:r w:rsidR="006D02BA" w:rsidRPr="00AA1078">
      <w:rPr>
        <w:rFonts w:ascii="Calibri" w:hAnsi="Calibri"/>
        <w:sz w:val="22"/>
        <w:szCs w:val="22"/>
        <w:lang w:val="cy-GB"/>
      </w:rPr>
      <w:t xml:space="preserve"> </w:t>
    </w:r>
    <w:r>
      <w:rPr>
        <w:rFonts w:ascii="Calibri" w:hAnsi="Calibri"/>
        <w:sz w:val="22"/>
        <w:szCs w:val="22"/>
        <w:lang w:val="cy-GB"/>
      </w:rPr>
      <w:t>–</w:t>
    </w:r>
    <w:r w:rsidR="006D02BA" w:rsidRPr="00AA1078">
      <w:rPr>
        <w:rFonts w:ascii="Calibri" w:hAnsi="Calibri" w:cs="Times New Roman"/>
        <w:bCs/>
        <w:sz w:val="22"/>
        <w:szCs w:val="22"/>
        <w:lang w:val="cy-GB"/>
      </w:rPr>
      <w:t xml:space="preserve"> </w:t>
    </w:r>
    <w:r>
      <w:rPr>
        <w:rFonts w:ascii="Calibri" w:hAnsi="Calibri" w:cs="Times New Roman"/>
        <w:bCs/>
        <w:sz w:val="22"/>
        <w:szCs w:val="22"/>
        <w:lang w:val="cy-GB"/>
      </w:rPr>
      <w:t>Ffurflen Datblygu Cynllun</w:t>
    </w:r>
    <w:r w:rsidR="006D02BA" w:rsidRPr="00AA1078">
      <w:rPr>
        <w:rFonts w:ascii="Calibri" w:hAnsi="Calibri" w:cs="Times New Roman"/>
        <w:bCs/>
        <w:sz w:val="22"/>
        <w:szCs w:val="22"/>
        <w:lang w:val="cy-GB"/>
      </w:rPr>
      <w:t xml:space="preserve"> 6 (SDF6)</w:t>
    </w:r>
  </w:p>
  <w:p w:rsidR="00311A83" w:rsidRDefault="00311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83"/>
    <w:rsid w:val="00037DBA"/>
    <w:rsid w:val="0013331D"/>
    <w:rsid w:val="00176105"/>
    <w:rsid w:val="00212B63"/>
    <w:rsid w:val="002B2834"/>
    <w:rsid w:val="00311A83"/>
    <w:rsid w:val="00532890"/>
    <w:rsid w:val="00576EE7"/>
    <w:rsid w:val="00654F68"/>
    <w:rsid w:val="006D02BA"/>
    <w:rsid w:val="0076781D"/>
    <w:rsid w:val="00791F3F"/>
    <w:rsid w:val="00A03793"/>
    <w:rsid w:val="00A46746"/>
    <w:rsid w:val="00AA1078"/>
    <w:rsid w:val="00B51816"/>
    <w:rsid w:val="00BE24D2"/>
    <w:rsid w:val="00CC3022"/>
    <w:rsid w:val="00D57F73"/>
    <w:rsid w:val="00D6683A"/>
    <w:rsid w:val="00D70AD8"/>
    <w:rsid w:val="00E1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4C608-D707-4353-8663-4E57D5A8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New York" w:hAnsi="New York" w:cs="New Yor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qFormat/>
    <w:rPr>
      <w:rFonts w:ascii="New York" w:hAnsi="New York" w:cs="New York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HeaderChar">
    <w:name w:val="Header Char"/>
    <w:basedOn w:val="DefaultParagraphFont"/>
    <w:qFormat/>
    <w:rPr>
      <w:rFonts w:ascii="New York" w:hAnsi="New York" w:cs="New York"/>
      <w:sz w:val="24"/>
      <w:szCs w:val="24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New York" w:hAnsi="New York" w:cs="New York"/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rFonts w:ascii="New York" w:hAnsi="New York" w:cs="New York"/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Calibri" w:hAnsi="Calibri" w:cs="Times New Roman"/>
      <w:color w:val="0000FF"/>
      <w:sz w:val="22"/>
      <w:szCs w:val="2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Revision">
    <w:name w:val="Revision"/>
    <w:qFormat/>
    <w:rPr>
      <w:rFonts w:ascii="New York" w:hAnsi="New York" w:cs="New York"/>
      <w:sz w:val="24"/>
      <w:szCs w:val="24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aestaff@aber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Williams [emw]</dc:creator>
  <dc:description/>
  <cp:lastModifiedBy>Margaret Smith [mes]</cp:lastModifiedBy>
  <cp:revision>2</cp:revision>
  <dcterms:created xsi:type="dcterms:W3CDTF">2020-11-03T08:49:00Z</dcterms:created>
  <dcterms:modified xsi:type="dcterms:W3CDTF">2020-11-03T08:49:00Z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