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09202DC7" w:rsidR="003D64F8" w:rsidRDefault="00974B07" w:rsidP="003D64F8">
      <w:pPr>
        <w:pStyle w:val="Title"/>
        <w:rPr>
          <w:lang w:val="cy-GB"/>
        </w:rPr>
      </w:pPr>
      <w:r>
        <w:rPr>
          <w:lang w:val="cy-GB"/>
        </w:rPr>
        <w:t>9</w:t>
      </w:r>
      <w:r w:rsidR="00067C7A">
        <w:rPr>
          <w:lang w:val="cy-GB"/>
        </w:rPr>
        <w:t>f</w:t>
      </w:r>
      <w:r w:rsidR="003D64F8" w:rsidRPr="006C3716">
        <w:rPr>
          <w:lang w:val="cy-GB"/>
        </w:rPr>
        <w:t>ed Gynhadledd Dysgu ac Addysgu</w:t>
      </w:r>
    </w:p>
    <w:p w14:paraId="0784E92E" w14:textId="492FEDB8" w:rsidR="003D64F8" w:rsidRPr="006C3716" w:rsidRDefault="00556BA8" w:rsidP="003D64F8">
      <w:pPr>
        <w:pStyle w:val="Title"/>
        <w:rPr>
          <w:lang w:val="cy-GB"/>
        </w:rPr>
      </w:pPr>
      <w:r>
        <w:rPr>
          <w:lang w:val="cy-GB"/>
        </w:rPr>
        <w:t xml:space="preserve"> </w:t>
      </w:r>
      <w:r w:rsidR="00974B07">
        <w:rPr>
          <w:lang w:val="cy-GB"/>
        </w:rPr>
        <w:t>9</w:t>
      </w:r>
      <w:r w:rsidR="003D64F8">
        <w:rPr>
          <w:lang w:val="cy-GB"/>
        </w:rPr>
        <w:t>th Annual Learning and Teaching Conference</w:t>
      </w:r>
    </w:p>
    <w:p w14:paraId="10F23399" w14:textId="3CA0590E" w:rsidR="003D64F8" w:rsidRPr="006C3716" w:rsidRDefault="00974B07" w:rsidP="003D64F8">
      <w:pPr>
        <w:pStyle w:val="Title"/>
        <w:rPr>
          <w:lang w:val="cy-GB"/>
        </w:rPr>
      </w:pPr>
      <w:r>
        <w:rPr>
          <w:lang w:val="cy-GB"/>
        </w:rPr>
        <w:t>29 Mehefin –</w:t>
      </w:r>
      <w:r w:rsidR="00556BA8">
        <w:rPr>
          <w:lang w:val="cy-GB"/>
        </w:rPr>
        <w:t xml:space="preserve"> </w:t>
      </w:r>
      <w:r>
        <w:rPr>
          <w:lang w:val="cy-GB"/>
        </w:rPr>
        <w:t>2 Gorffennaf</w:t>
      </w:r>
      <w:r w:rsidR="00556BA8">
        <w:rPr>
          <w:lang w:val="cy-GB"/>
        </w:rPr>
        <w:t xml:space="preserve"> | </w:t>
      </w:r>
      <w:r>
        <w:rPr>
          <w:lang w:val="cy-GB"/>
        </w:rPr>
        <w:t>29 June – 2 July 21</w:t>
      </w:r>
    </w:p>
    <w:p w14:paraId="36B23CAA" w14:textId="77777777" w:rsidR="003D64F8" w:rsidRDefault="003D64F8" w:rsidP="003D64F8">
      <w:pPr>
        <w:pStyle w:val="Heading1"/>
        <w:rPr>
          <w:lang w:val="cy-GB"/>
        </w:rPr>
      </w:pPr>
      <w:r>
        <w:rPr>
          <w:lang w:val="cy-GB"/>
        </w:rPr>
        <w:t>Crynoldebau / abstracts</w:t>
      </w:r>
    </w:p>
    <w:p w14:paraId="69A3DCCF" w14:textId="7DF31C92" w:rsidR="00A46576" w:rsidRDefault="00EB11D3" w:rsidP="004733FC">
      <w:pPr>
        <w:pStyle w:val="Title"/>
      </w:pPr>
      <w:r>
        <w:t xml:space="preserve">How to use </w:t>
      </w:r>
      <w:proofErr w:type="spellStart"/>
      <w:r>
        <w:t>Vevox</w:t>
      </w:r>
      <w:proofErr w:type="spellEnd"/>
      <w:r>
        <w:t xml:space="preserve"> in your hybrid classroom</w:t>
      </w:r>
    </w:p>
    <w:p w14:paraId="16D1E76E" w14:textId="48887D6A" w:rsidR="00301D6F" w:rsidRDefault="00EB11D3" w:rsidP="004733FC">
      <w:pPr>
        <w:pStyle w:val="Title"/>
      </w:pPr>
      <w:proofErr w:type="spellStart"/>
      <w:r>
        <w:t>Vevox</w:t>
      </w:r>
      <w:proofErr w:type="spellEnd"/>
    </w:p>
    <w:p w14:paraId="0742A1A3" w14:textId="77777777" w:rsidR="00EB11D3" w:rsidRDefault="00EB11D3" w:rsidP="00EB11D3">
      <w:pPr>
        <w:rPr>
          <w:rFonts w:ascii="Calibri" w:eastAsia="Times New Roman" w:hAnsi="Calibri" w:cs="Calibri"/>
          <w:color w:val="000000"/>
          <w:lang w:eastAsia="en-GB"/>
        </w:rPr>
      </w:pPr>
      <w:r w:rsidRPr="00EB11D3">
        <w:rPr>
          <w:rFonts w:ascii="Calibri" w:eastAsia="Times New Roman" w:hAnsi="Calibri" w:cs="Calibri"/>
          <w:color w:val="000000"/>
          <w:lang w:eastAsia="en-GB"/>
        </w:rPr>
        <w:t xml:space="preserve">In this interactive webinar, we will be discussing how </w:t>
      </w:r>
      <w:proofErr w:type="spellStart"/>
      <w:r w:rsidRPr="00EB11D3">
        <w:rPr>
          <w:rFonts w:ascii="Calibri" w:eastAsia="Times New Roman" w:hAnsi="Calibri" w:cs="Calibri"/>
          <w:color w:val="000000"/>
          <w:lang w:eastAsia="en-GB"/>
        </w:rPr>
        <w:t>Vevox</w:t>
      </w:r>
      <w:proofErr w:type="spellEnd"/>
      <w:r w:rsidRPr="00EB11D3">
        <w:rPr>
          <w:rFonts w:ascii="Calibri" w:eastAsia="Times New Roman" w:hAnsi="Calibri" w:cs="Calibri"/>
          <w:color w:val="000000"/>
          <w:lang w:eastAsia="en-GB"/>
        </w:rPr>
        <w:t xml:space="preserve"> can be used in hybrid classes to support active learning wherever the location of your students. Joining us on the panel are Carol </w:t>
      </w:r>
      <w:proofErr w:type="spellStart"/>
      <w:r w:rsidRPr="00EB11D3">
        <w:rPr>
          <w:rFonts w:ascii="Calibri" w:eastAsia="Times New Roman" w:hAnsi="Calibri" w:cs="Calibri"/>
          <w:color w:val="000000"/>
          <w:lang w:eastAsia="en-GB"/>
        </w:rPr>
        <w:t>Chatten</w:t>
      </w:r>
      <w:proofErr w:type="spellEnd"/>
      <w:r w:rsidRPr="00EB11D3">
        <w:rPr>
          <w:rFonts w:ascii="Calibri" w:eastAsia="Times New Roman" w:hAnsi="Calibri" w:cs="Calibri"/>
          <w:color w:val="000000"/>
          <w:lang w:eastAsia="en-GB"/>
        </w:rPr>
        <w:t xml:space="preserve">, Learning Technology Development Officer at Edge Hill University, </w:t>
      </w:r>
      <w:proofErr w:type="spellStart"/>
      <w:r w:rsidRPr="00EB11D3">
        <w:rPr>
          <w:rFonts w:ascii="Calibri" w:eastAsia="Times New Roman" w:hAnsi="Calibri" w:cs="Calibri"/>
          <w:color w:val="000000"/>
          <w:lang w:eastAsia="en-GB"/>
        </w:rPr>
        <w:t>Dr.</w:t>
      </w:r>
      <w:proofErr w:type="spellEnd"/>
      <w:r w:rsidRPr="00EB11D3">
        <w:rPr>
          <w:rFonts w:ascii="Calibri" w:eastAsia="Times New Roman" w:hAnsi="Calibri" w:cs="Calibri"/>
          <w:color w:val="000000"/>
          <w:lang w:eastAsia="en-GB"/>
        </w:rPr>
        <w:t xml:space="preserve"> Robert O'Toole NTF Director of Student Experience and Progression, Faculty of Art at The University of Warwick and Carl Sykes SFHEA, CMALT Senior Learning Technologist at The University of South Wales</w:t>
      </w:r>
      <w:r>
        <w:rPr>
          <w:rFonts w:ascii="Calibri" w:eastAsia="Times New Roman" w:hAnsi="Calibri" w:cs="Calibri"/>
          <w:color w:val="000000"/>
          <w:lang w:eastAsia="en-GB"/>
        </w:rPr>
        <w:t>.</w:t>
      </w:r>
      <w:r w:rsidRPr="00EB11D3">
        <w:rPr>
          <w:rFonts w:ascii="Calibri" w:eastAsia="Times New Roman" w:hAnsi="Calibri" w:cs="Calibri"/>
          <w:color w:val="000000"/>
          <w:lang w:eastAsia="en-GB"/>
        </w:rPr>
        <w:t xml:space="preserve"> </w:t>
      </w:r>
    </w:p>
    <w:p w14:paraId="35BA8C82" w14:textId="0BCB09C6" w:rsidR="004E4F51" w:rsidRPr="00593F64" w:rsidRDefault="00EB11D3" w:rsidP="00EB11D3">
      <w:proofErr w:type="gramStart"/>
      <w:r w:rsidRPr="00EB11D3">
        <w:rPr>
          <w:rFonts w:ascii="Calibri" w:eastAsia="Times New Roman" w:hAnsi="Calibri" w:cs="Calibri"/>
          <w:color w:val="000000"/>
          <w:lang w:eastAsia="en-GB"/>
        </w:rPr>
        <w:t>We’ll</w:t>
      </w:r>
      <w:proofErr w:type="gramEnd"/>
      <w:r w:rsidRPr="00EB11D3">
        <w:rPr>
          <w:rFonts w:ascii="Calibri" w:eastAsia="Times New Roman" w:hAnsi="Calibri" w:cs="Calibri"/>
          <w:color w:val="000000"/>
          <w:lang w:eastAsia="en-GB"/>
        </w:rPr>
        <w:t xml:space="preserve"> be looking to share customer success stories and examples to show how </w:t>
      </w:r>
      <w:proofErr w:type="spellStart"/>
      <w:r w:rsidRPr="00EB11D3">
        <w:rPr>
          <w:rFonts w:ascii="Calibri" w:eastAsia="Times New Roman" w:hAnsi="Calibri" w:cs="Calibri"/>
          <w:color w:val="000000"/>
          <w:lang w:eastAsia="en-GB"/>
        </w:rPr>
        <w:t>Vevox</w:t>
      </w:r>
      <w:proofErr w:type="spellEnd"/>
      <w:r w:rsidRPr="00EB11D3">
        <w:rPr>
          <w:rFonts w:ascii="Calibri" w:eastAsia="Times New Roman" w:hAnsi="Calibri" w:cs="Calibri"/>
          <w:color w:val="000000"/>
          <w:lang w:eastAsia="en-GB"/>
        </w:rPr>
        <w:t xml:space="preserve"> can support a blended learning environment and how you can maximise student engagement, interaction and feedback in a hybrid setting. </w:t>
      </w:r>
      <w:proofErr w:type="gramStart"/>
      <w:r w:rsidRPr="00EB11D3">
        <w:rPr>
          <w:rFonts w:ascii="Calibri" w:eastAsia="Times New Roman" w:hAnsi="Calibri" w:cs="Calibri"/>
          <w:color w:val="000000"/>
          <w:lang w:eastAsia="en-GB"/>
        </w:rPr>
        <w:t>We'll</w:t>
      </w:r>
      <w:proofErr w:type="gramEnd"/>
      <w:r w:rsidRPr="00EB11D3">
        <w:rPr>
          <w:rFonts w:ascii="Calibri" w:eastAsia="Times New Roman" w:hAnsi="Calibri" w:cs="Calibri"/>
          <w:color w:val="000000"/>
          <w:lang w:eastAsia="en-GB"/>
        </w:rPr>
        <w:t xml:space="preserve"> being looking at the theme of versatility and how important this is to being able to provide a truly inclusive learning experience.</w:t>
      </w:r>
    </w:p>
    <w:sectPr w:rsidR="004E4F51" w:rsidRPr="00593F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8A0606"/>
    <w:multiLevelType w:val="hybridMultilevel"/>
    <w:tmpl w:val="81E23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0E5D10"/>
    <w:rsid w:val="00170364"/>
    <w:rsid w:val="0017474B"/>
    <w:rsid w:val="001843D0"/>
    <w:rsid w:val="0019674F"/>
    <w:rsid w:val="001F086E"/>
    <w:rsid w:val="0021727B"/>
    <w:rsid w:val="00230E3E"/>
    <w:rsid w:val="002D50F5"/>
    <w:rsid w:val="00301D6F"/>
    <w:rsid w:val="00315B7B"/>
    <w:rsid w:val="00356541"/>
    <w:rsid w:val="00394D91"/>
    <w:rsid w:val="003B3B51"/>
    <w:rsid w:val="003D58D3"/>
    <w:rsid w:val="003D64F8"/>
    <w:rsid w:val="003E171D"/>
    <w:rsid w:val="003F6DA3"/>
    <w:rsid w:val="0047143F"/>
    <w:rsid w:val="004733FC"/>
    <w:rsid w:val="00482595"/>
    <w:rsid w:val="004E4F51"/>
    <w:rsid w:val="004F66CA"/>
    <w:rsid w:val="00501309"/>
    <w:rsid w:val="0053311B"/>
    <w:rsid w:val="00535A90"/>
    <w:rsid w:val="005561A7"/>
    <w:rsid w:val="00556BA8"/>
    <w:rsid w:val="00593F64"/>
    <w:rsid w:val="005C3EC1"/>
    <w:rsid w:val="006800D6"/>
    <w:rsid w:val="006D7D68"/>
    <w:rsid w:val="00700B07"/>
    <w:rsid w:val="00710E42"/>
    <w:rsid w:val="0071672B"/>
    <w:rsid w:val="007519A5"/>
    <w:rsid w:val="00794426"/>
    <w:rsid w:val="008A644E"/>
    <w:rsid w:val="008E2912"/>
    <w:rsid w:val="00931A0D"/>
    <w:rsid w:val="00935B6B"/>
    <w:rsid w:val="0096430D"/>
    <w:rsid w:val="00974B07"/>
    <w:rsid w:val="00976A82"/>
    <w:rsid w:val="00981B64"/>
    <w:rsid w:val="009C4E63"/>
    <w:rsid w:val="009D6021"/>
    <w:rsid w:val="009F2D5E"/>
    <w:rsid w:val="009F6D0A"/>
    <w:rsid w:val="00A040F8"/>
    <w:rsid w:val="00A46576"/>
    <w:rsid w:val="00A82F96"/>
    <w:rsid w:val="00B06CD8"/>
    <w:rsid w:val="00BA57BF"/>
    <w:rsid w:val="00C33E57"/>
    <w:rsid w:val="00C43199"/>
    <w:rsid w:val="00C4591B"/>
    <w:rsid w:val="00C46CBC"/>
    <w:rsid w:val="00C513E1"/>
    <w:rsid w:val="00CD129A"/>
    <w:rsid w:val="00CD474E"/>
    <w:rsid w:val="00CF77F2"/>
    <w:rsid w:val="00D34F51"/>
    <w:rsid w:val="00D4721E"/>
    <w:rsid w:val="00DD2C90"/>
    <w:rsid w:val="00DF4731"/>
    <w:rsid w:val="00E246F6"/>
    <w:rsid w:val="00E50EC1"/>
    <w:rsid w:val="00E75B78"/>
    <w:rsid w:val="00E906DD"/>
    <w:rsid w:val="00EB0B7D"/>
    <w:rsid w:val="00EB11D3"/>
    <w:rsid w:val="00EE0425"/>
    <w:rsid w:val="00EF2C4E"/>
    <w:rsid w:val="00F07A8E"/>
    <w:rsid w:val="00F528BD"/>
    <w:rsid w:val="00FC18EA"/>
    <w:rsid w:val="00FC1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733FC"/>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4733FC"/>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4733FC"/>
    <w:rPr>
      <w:rFonts w:ascii="Calibri" w:eastAsia="SimSun" w:hAnsi="Calibri" w:cs="DejaVu Sans"/>
      <w:sz w:val="48"/>
      <w:szCs w:val="48"/>
    </w:rPr>
  </w:style>
  <w:style w:type="character" w:customStyle="1" w:styleId="Heading1Char">
    <w:name w:val="Heading 1 Char"/>
    <w:basedOn w:val="DefaultParagraphFont"/>
    <w:link w:val="Heading1"/>
    <w:rsid w:val="004733FC"/>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 w:type="table" w:styleId="TableGrid">
    <w:name w:val="Table Grid"/>
    <w:basedOn w:val="TableNormal"/>
    <w:uiPriority w:val="39"/>
    <w:rsid w:val="006D7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F6D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90938">
      <w:bodyDiv w:val="1"/>
      <w:marLeft w:val="0"/>
      <w:marRight w:val="0"/>
      <w:marTop w:val="0"/>
      <w:marBottom w:val="0"/>
      <w:divBdr>
        <w:top w:val="none" w:sz="0" w:space="0" w:color="auto"/>
        <w:left w:val="none" w:sz="0" w:space="0" w:color="auto"/>
        <w:bottom w:val="none" w:sz="0" w:space="0" w:color="auto"/>
        <w:right w:val="none" w:sz="0" w:space="0" w:color="auto"/>
      </w:divBdr>
    </w:div>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865485652">
      <w:bodyDiv w:val="1"/>
      <w:marLeft w:val="0"/>
      <w:marRight w:val="0"/>
      <w:marTop w:val="0"/>
      <w:marBottom w:val="0"/>
      <w:divBdr>
        <w:top w:val="none" w:sz="0" w:space="0" w:color="auto"/>
        <w:left w:val="none" w:sz="0" w:space="0" w:color="auto"/>
        <w:bottom w:val="none" w:sz="0" w:space="0" w:color="auto"/>
        <w:right w:val="none" w:sz="0" w:space="0" w:color="auto"/>
      </w:divBdr>
    </w:div>
    <w:div w:id="897132016">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200822081">
      <w:bodyDiv w:val="1"/>
      <w:marLeft w:val="0"/>
      <w:marRight w:val="0"/>
      <w:marTop w:val="0"/>
      <w:marBottom w:val="0"/>
      <w:divBdr>
        <w:top w:val="none" w:sz="0" w:space="0" w:color="auto"/>
        <w:left w:val="none" w:sz="0" w:space="0" w:color="auto"/>
        <w:bottom w:val="none" w:sz="0" w:space="0" w:color="auto"/>
        <w:right w:val="none" w:sz="0" w:space="0" w:color="auto"/>
      </w:divBdr>
    </w:div>
    <w:div w:id="1615404977">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708948049">
      <w:bodyDiv w:val="1"/>
      <w:marLeft w:val="0"/>
      <w:marRight w:val="0"/>
      <w:marTop w:val="0"/>
      <w:marBottom w:val="0"/>
      <w:divBdr>
        <w:top w:val="none" w:sz="0" w:space="0" w:color="auto"/>
        <w:left w:val="none" w:sz="0" w:space="0" w:color="auto"/>
        <w:bottom w:val="none" w:sz="0" w:space="0" w:color="auto"/>
        <w:right w:val="none" w:sz="0" w:space="0" w:color="auto"/>
      </w:divBdr>
    </w:div>
    <w:div w:id="1783913958">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042851743">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James Woolley</cp:lastModifiedBy>
  <cp:revision>2</cp:revision>
  <dcterms:created xsi:type="dcterms:W3CDTF">2021-06-11T12:36:00Z</dcterms:created>
  <dcterms:modified xsi:type="dcterms:W3CDTF">2021-06-11T12:36:00Z</dcterms:modified>
</cp:coreProperties>
</file>